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85" w:rsidRPr="005531A4" w:rsidRDefault="00382985" w:rsidP="00382985">
      <w:pPr>
        <w:spacing w:line="320" w:lineRule="exact"/>
        <w:ind w:firstLine="540"/>
        <w:jc w:val="both"/>
        <w:rPr>
          <w:rFonts w:ascii="Arial" w:eastAsia="Arial" w:hAnsi="Arial" w:cs="Arial"/>
          <w:b/>
          <w:sz w:val="20"/>
          <w:szCs w:val="20"/>
          <w:lang w:val="vi-VN"/>
        </w:rPr>
      </w:pPr>
      <w:r w:rsidRPr="005531A4">
        <w:rPr>
          <w:rFonts w:ascii="Arial" w:eastAsia="Arial" w:hAnsi="Arial" w:cs="Arial"/>
          <w:b/>
          <w:sz w:val="20"/>
          <w:szCs w:val="20"/>
          <w:lang w:val="vi-VN"/>
        </w:rPr>
        <w:t>22. Thủ tục đăng ký xác lập quyền sử dụng hạn chế thửa đất liền kề sau khi được cấp Giấy chứng nhận lần đầu và đăng ký thay đổi, chấm dứt quyền sử dụng hạn chế thửa đất liền kề</w:t>
      </w:r>
    </w:p>
    <w:p w:rsidR="00382985" w:rsidRPr="005531A4" w:rsidRDefault="00382985" w:rsidP="00382985">
      <w:pPr>
        <w:spacing w:line="320" w:lineRule="exact"/>
        <w:ind w:firstLine="540"/>
        <w:jc w:val="both"/>
        <w:outlineLvl w:val="0"/>
        <w:rPr>
          <w:rFonts w:ascii="Arial" w:eastAsia="Calibri" w:hAnsi="Arial" w:cs="Arial"/>
          <w:b/>
          <w:sz w:val="20"/>
          <w:szCs w:val="20"/>
          <w:lang w:val="vi-VN"/>
        </w:rPr>
      </w:pPr>
      <w:r w:rsidRPr="005531A4">
        <w:rPr>
          <w:rFonts w:ascii="Arial" w:hAnsi="Arial" w:cs="Arial"/>
          <w:b/>
          <w:sz w:val="20"/>
          <w:szCs w:val="20"/>
          <w:lang w:val="vi-VN"/>
        </w:rPr>
        <w:t>1. Trình tự thực hiện</w:t>
      </w:r>
    </w:p>
    <w:p w:rsidR="00382985" w:rsidRPr="005531A4" w:rsidRDefault="00382985" w:rsidP="00382985">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a) Người sử dụng đất nộp hồ sơ tại Văn phòng đăng ký đất đai hoặc Văn phòng đăng ký đất đai chi nhánh tại cấp huyện thông qua “Bộ phận tiếp nhận và trả kết quả” nơi nộp hồ sơ.</w:t>
      </w:r>
    </w:p>
    <w:p w:rsidR="00382985" w:rsidRPr="005531A4" w:rsidRDefault="00382985" w:rsidP="00382985">
      <w:pPr>
        <w:widowControl w:val="0"/>
        <w:spacing w:line="320" w:lineRule="exact"/>
        <w:ind w:firstLine="540"/>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382985" w:rsidRPr="005531A4" w:rsidRDefault="00382985" w:rsidP="00382985">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w:t>
      </w:r>
    </w:p>
    <w:p w:rsidR="00382985" w:rsidRPr="005531A4" w:rsidRDefault="00382985" w:rsidP="00382985">
      <w:pPr>
        <w:widowControl w:val="0"/>
        <w:tabs>
          <w:tab w:val="left" w:pos="993"/>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c) Văn phòng đăng ký đất đai kiểm tra, cập nhật vào hồ sơ địa chính, cơ sở dữ liệu đất đai và thể hiện trên Giấy chứng nhận nếu có yêu cầu. </w:t>
      </w:r>
    </w:p>
    <w:p w:rsidR="00382985" w:rsidRPr="005531A4" w:rsidRDefault="00382985" w:rsidP="00382985">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2. Cách thức thực hiện</w:t>
      </w:r>
    </w:p>
    <w:p w:rsidR="00382985" w:rsidRPr="005531A4" w:rsidRDefault="00382985" w:rsidP="00382985">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382985" w:rsidRPr="005531A4" w:rsidRDefault="00382985" w:rsidP="00382985">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3. Thành phần, số lượng hồ sơ</w:t>
      </w:r>
    </w:p>
    <w:p w:rsidR="00382985" w:rsidRPr="005531A4" w:rsidRDefault="00382985" w:rsidP="00382985">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a) Thành phần hồ sơ bao gồm:</w:t>
      </w:r>
    </w:p>
    <w:p w:rsidR="00382985" w:rsidRPr="005531A4" w:rsidRDefault="00382985" w:rsidP="00382985">
      <w:pPr>
        <w:widowControl w:val="0"/>
        <w:spacing w:line="320" w:lineRule="exact"/>
        <w:ind w:firstLine="540"/>
        <w:jc w:val="both"/>
        <w:rPr>
          <w:rFonts w:ascii="Arial" w:hAnsi="Arial" w:cs="Arial"/>
          <w:bCs/>
          <w:spacing w:val="-6"/>
          <w:sz w:val="20"/>
          <w:szCs w:val="20"/>
          <w:lang w:val="vi-VN"/>
        </w:rPr>
      </w:pPr>
      <w:r w:rsidRPr="005531A4">
        <w:rPr>
          <w:rFonts w:ascii="Arial" w:hAnsi="Arial" w:cs="Arial"/>
          <w:bCs/>
          <w:spacing w:val="-6"/>
          <w:sz w:val="20"/>
          <w:szCs w:val="20"/>
          <w:lang w:val="vi-VN"/>
        </w:rPr>
        <w:t>1. Đơn đăng ký biến động đất đai, tài sản gắn liền với đất</w:t>
      </w:r>
      <w:r w:rsidRPr="005531A4">
        <w:rPr>
          <w:rFonts w:ascii="Arial" w:hAnsi="Arial" w:cs="Arial"/>
          <w:bCs/>
          <w:spacing w:val="-6"/>
          <w:sz w:val="20"/>
          <w:szCs w:val="20"/>
          <w:lang w:val="vi-VN" w:eastAsia="zh-CN"/>
        </w:rPr>
        <w:t xml:space="preserve"> theo Mẫu số 09/ĐK</w:t>
      </w:r>
      <w:r w:rsidRPr="005531A4">
        <w:rPr>
          <w:rFonts w:ascii="Arial" w:hAnsi="Arial" w:cs="Arial"/>
          <w:bCs/>
          <w:spacing w:val="-6"/>
          <w:sz w:val="20"/>
          <w:szCs w:val="20"/>
          <w:lang w:val="vi-VN"/>
        </w:rPr>
        <w:t>.</w:t>
      </w:r>
    </w:p>
    <w:p w:rsidR="00382985" w:rsidRPr="005531A4" w:rsidRDefault="00382985" w:rsidP="00382985">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2. Bản gốc </w:t>
      </w:r>
      <w:r w:rsidRPr="005531A4">
        <w:rPr>
          <w:rFonts w:ascii="Arial" w:hAnsi="Arial" w:cs="Arial"/>
          <w:sz w:val="20"/>
          <w:szCs w:val="20"/>
          <w:lang w:val="vi-VN"/>
        </w:rPr>
        <w:t>Giấy chứng nhận</w:t>
      </w:r>
      <w:r w:rsidRPr="005531A4">
        <w:rPr>
          <w:rFonts w:ascii="Arial" w:hAnsi="Arial" w:cs="Arial"/>
          <w:sz w:val="20"/>
          <w:szCs w:val="20"/>
          <w:lang w:val="vi-VN" w:eastAsia="zh-CN"/>
        </w:rPr>
        <w:t xml:space="preserve"> </w:t>
      </w:r>
      <w:r w:rsidRPr="005531A4">
        <w:rPr>
          <w:rFonts w:ascii="Arial" w:hAnsi="Arial" w:cs="Arial"/>
          <w:sz w:val="20"/>
          <w:szCs w:val="20"/>
          <w:lang w:val="vi-VN"/>
        </w:rPr>
        <w:t>đã cấp</w:t>
      </w:r>
      <w:r w:rsidRPr="005531A4">
        <w:rPr>
          <w:rFonts w:ascii="Arial" w:hAnsi="Arial" w:cs="Arial"/>
          <w:bCs/>
          <w:sz w:val="20"/>
          <w:szCs w:val="20"/>
          <w:lang w:val="vi-VN"/>
        </w:rPr>
        <w:t xml:space="preserve"> của một bên hoặc các bên liên quan.</w:t>
      </w:r>
    </w:p>
    <w:p w:rsidR="00382985" w:rsidRPr="005531A4" w:rsidRDefault="00382985" w:rsidP="00382985">
      <w:pPr>
        <w:spacing w:line="320" w:lineRule="exact"/>
        <w:ind w:firstLine="540"/>
        <w:jc w:val="both"/>
        <w:rPr>
          <w:rFonts w:ascii="Arial" w:hAnsi="Arial" w:cs="Arial"/>
          <w:bCs/>
          <w:spacing w:val="2"/>
          <w:sz w:val="20"/>
          <w:szCs w:val="20"/>
          <w:lang w:val="vi-VN"/>
        </w:rPr>
      </w:pPr>
      <w:r w:rsidRPr="005531A4">
        <w:rPr>
          <w:rFonts w:ascii="Arial" w:hAnsi="Arial" w:cs="Arial"/>
          <w:bCs/>
          <w:spacing w:val="2"/>
          <w:sz w:val="20"/>
          <w:szCs w:val="20"/>
          <w:lang w:val="vi-VN"/>
        </w:rPr>
        <w:t xml:space="preserve">3. Hợp đồng hoặc văn bản thỏa thuận hoặc quyết định của Tòa án nhân dân về việc xác lập hoặc thay đổi, chấm dứt quyền sử dụng hạn chế thửa đất liền kề. </w:t>
      </w:r>
    </w:p>
    <w:p w:rsidR="00382985" w:rsidRPr="005531A4" w:rsidRDefault="00382985" w:rsidP="00382985">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4. Sơ đồ thể hiện vị trí, kích thước phần diện tích thửa đất mà người sử dụng thửa đất liền kề được quyền sử dụng hạn chế.</w:t>
      </w:r>
    </w:p>
    <w:p w:rsidR="00382985" w:rsidRPr="005531A4" w:rsidRDefault="00382985" w:rsidP="00382985">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382985" w:rsidRPr="005531A4" w:rsidRDefault="00382985" w:rsidP="00382985">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4. Thời hạn giải quyết</w:t>
      </w:r>
    </w:p>
    <w:p w:rsidR="00382985" w:rsidRPr="005531A4" w:rsidRDefault="00382985" w:rsidP="00382985">
      <w:pPr>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 xml:space="preserve">- Trong thời hạn không quá 10 ngày kể từ ngày nhận được hồ sơ hợp lệ. </w:t>
      </w:r>
    </w:p>
    <w:p w:rsidR="00382985" w:rsidRPr="005531A4" w:rsidRDefault="00382985" w:rsidP="00382985">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xml:space="preserve">- Đối với các xã miền núi thì thời gian thực hiện được tăng thêm 05 ngày. </w:t>
      </w:r>
    </w:p>
    <w:p w:rsidR="00382985" w:rsidRPr="005531A4" w:rsidRDefault="00382985" w:rsidP="00382985">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382985" w:rsidRPr="005531A4" w:rsidRDefault="00382985" w:rsidP="00382985">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382985" w:rsidRPr="005531A4" w:rsidRDefault="00382985" w:rsidP="00382985">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Tổ chức, cơ sở tôn giáo; người Việt Nam định cư ở nước ngoài, doanh nghiệp có vốn đầu tư nước ngoài thực hiện dự án đầu tư; tổ chức nước ngoài có chức năng ngoại giao.</w:t>
      </w:r>
    </w:p>
    <w:p w:rsidR="00382985" w:rsidRPr="005531A4" w:rsidRDefault="00382985" w:rsidP="00382985">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382985" w:rsidRPr="005531A4" w:rsidRDefault="00382985" w:rsidP="0038298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có thẩm quyền quyết định: Văn phòng đăng ký đất đai hoặc Chi nhánh Văn phòng đăng ký đất đai.</w:t>
      </w:r>
    </w:p>
    <w:p w:rsidR="00382985" w:rsidRPr="005531A4" w:rsidRDefault="00382985" w:rsidP="00382985">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w:t>
      </w:r>
    </w:p>
    <w:p w:rsidR="00382985" w:rsidRPr="005531A4" w:rsidRDefault="00382985" w:rsidP="0038298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Ủy ban nhân dân cấp xã.</w:t>
      </w:r>
    </w:p>
    <w:p w:rsidR="00382985" w:rsidRPr="005531A4" w:rsidRDefault="00382985" w:rsidP="00382985">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w:t>
      </w:r>
    </w:p>
    <w:p w:rsidR="00382985" w:rsidRPr="005531A4" w:rsidRDefault="00382985" w:rsidP="0038298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382985" w:rsidRPr="005531A4" w:rsidRDefault="00382985" w:rsidP="00382985">
      <w:pPr>
        <w:tabs>
          <w:tab w:val="left" w:pos="3411"/>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r w:rsidRPr="005531A4">
        <w:rPr>
          <w:rFonts w:ascii="Arial" w:hAnsi="Arial" w:cs="Arial"/>
          <w:sz w:val="20"/>
          <w:szCs w:val="20"/>
          <w:lang w:val="vi-VN"/>
        </w:rPr>
        <w:tab/>
      </w:r>
    </w:p>
    <w:p w:rsidR="00382985" w:rsidRPr="005531A4" w:rsidRDefault="00382985" w:rsidP="00382985">
      <w:pPr>
        <w:spacing w:line="320" w:lineRule="exact"/>
        <w:ind w:firstLine="540"/>
        <w:jc w:val="both"/>
        <w:outlineLvl w:val="0"/>
        <w:rPr>
          <w:rFonts w:ascii="Arial" w:hAnsi="Arial" w:cs="Arial"/>
          <w:b/>
          <w:sz w:val="20"/>
          <w:szCs w:val="20"/>
          <w:lang w:val="vi-VN"/>
        </w:rPr>
      </w:pPr>
      <w:r w:rsidRPr="005531A4">
        <w:rPr>
          <w:rFonts w:ascii="Arial" w:hAnsi="Arial" w:cs="Arial"/>
          <w:sz w:val="20"/>
          <w:szCs w:val="20"/>
          <w:lang w:val="vi-VN"/>
        </w:rPr>
        <w:t xml:space="preserve"> </w:t>
      </w:r>
      <w:r w:rsidRPr="005531A4">
        <w:rPr>
          <w:rFonts w:ascii="Arial" w:hAnsi="Arial" w:cs="Arial"/>
          <w:b/>
          <w:sz w:val="20"/>
          <w:szCs w:val="20"/>
          <w:lang w:val="vi-VN"/>
        </w:rPr>
        <w:t xml:space="preserve">8. Lệ phí </w:t>
      </w:r>
    </w:p>
    <w:p w:rsidR="00382985" w:rsidRPr="005531A4" w:rsidRDefault="00382985" w:rsidP="00382985">
      <w:pPr>
        <w:spacing w:line="320" w:lineRule="exact"/>
        <w:ind w:firstLine="539"/>
        <w:jc w:val="both"/>
        <w:outlineLvl w:val="0"/>
        <w:rPr>
          <w:rFonts w:ascii="Arial" w:hAnsi="Arial" w:cs="Arial"/>
          <w:sz w:val="20"/>
          <w:szCs w:val="20"/>
          <w:lang w:val="vi-VN"/>
        </w:rPr>
      </w:pPr>
      <w:r w:rsidRPr="005531A4">
        <w:rPr>
          <w:rFonts w:ascii="Arial" w:hAnsi="Arial" w:cs="Arial"/>
          <w:sz w:val="20"/>
          <w:szCs w:val="20"/>
          <w:lang w:val="vi-VN"/>
        </w:rPr>
        <w:t>Lệ phí địa chính:Mức thu quy định tại Nghị quyết của Hội đồng nhân dân tỉnh.</w:t>
      </w:r>
    </w:p>
    <w:p w:rsidR="00382985" w:rsidRPr="005531A4" w:rsidRDefault="00382985" w:rsidP="00382985">
      <w:pPr>
        <w:widowControl w:val="0"/>
        <w:spacing w:line="320" w:lineRule="exact"/>
        <w:ind w:firstLine="539"/>
        <w:jc w:val="both"/>
        <w:outlineLvl w:val="0"/>
        <w:rPr>
          <w:rFonts w:ascii="Arial" w:hAnsi="Arial" w:cs="Arial"/>
          <w:b/>
          <w:spacing w:val="-6"/>
          <w:sz w:val="20"/>
          <w:szCs w:val="20"/>
          <w:lang w:val="vi-VN"/>
        </w:rPr>
      </w:pPr>
      <w:r w:rsidRPr="005531A4">
        <w:rPr>
          <w:rFonts w:ascii="Arial" w:hAnsi="Arial" w:cs="Arial"/>
          <w:b/>
          <w:spacing w:val="-6"/>
          <w:sz w:val="20"/>
          <w:szCs w:val="20"/>
          <w:lang w:val="vi-VN"/>
        </w:rPr>
        <w:t xml:space="preserve">9. Tên mẫu đơn, mẫu tờ khai : </w:t>
      </w:r>
    </w:p>
    <w:p w:rsidR="00382985" w:rsidRPr="005531A4" w:rsidRDefault="00382985" w:rsidP="00382985">
      <w:pPr>
        <w:spacing w:line="320" w:lineRule="exact"/>
        <w:ind w:firstLine="539"/>
        <w:jc w:val="both"/>
        <w:rPr>
          <w:rFonts w:ascii="Arial" w:hAnsi="Arial" w:cs="Arial"/>
          <w:sz w:val="20"/>
          <w:szCs w:val="20"/>
          <w:lang w:val="vi-VN"/>
        </w:rPr>
      </w:pPr>
      <w:r w:rsidRPr="005531A4">
        <w:rPr>
          <w:rFonts w:ascii="Arial" w:hAnsi="Arial" w:cs="Arial"/>
          <w:sz w:val="20"/>
          <w:szCs w:val="20"/>
          <w:lang w:val="vi-VN"/>
        </w:rPr>
        <w:t>Đơn đăng ký biến động đất đai, tài sản gắn liền với đất theo Mẫu số 09/ĐK;</w:t>
      </w:r>
    </w:p>
    <w:p w:rsidR="00382985" w:rsidRPr="005531A4" w:rsidRDefault="00382985" w:rsidP="00382985">
      <w:pPr>
        <w:spacing w:line="320" w:lineRule="exact"/>
        <w:ind w:firstLine="539"/>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382985" w:rsidRPr="005531A4" w:rsidRDefault="00382985" w:rsidP="00382985">
      <w:pPr>
        <w:spacing w:line="320" w:lineRule="exact"/>
        <w:ind w:firstLine="539"/>
        <w:jc w:val="both"/>
        <w:outlineLvl w:val="0"/>
        <w:rPr>
          <w:rFonts w:ascii="Arial" w:hAnsi="Arial" w:cs="Arial"/>
          <w:sz w:val="20"/>
          <w:szCs w:val="20"/>
          <w:lang w:val="vi-VN"/>
        </w:rPr>
      </w:pPr>
      <w:r w:rsidRPr="005531A4">
        <w:rPr>
          <w:rFonts w:ascii="Arial" w:hAnsi="Arial" w:cs="Arial"/>
          <w:b/>
          <w:sz w:val="20"/>
          <w:szCs w:val="20"/>
          <w:lang w:val="vi-VN"/>
        </w:rPr>
        <w:t>10. Căn cứ pháp lý của thủ tục hành chính</w:t>
      </w:r>
      <w:r w:rsidRPr="005531A4">
        <w:rPr>
          <w:rFonts w:ascii="Arial" w:hAnsi="Arial" w:cs="Arial"/>
          <w:sz w:val="20"/>
          <w:szCs w:val="20"/>
          <w:lang w:val="vi-VN"/>
        </w:rPr>
        <w:t>:</w:t>
      </w:r>
    </w:p>
    <w:p w:rsidR="00382985" w:rsidRPr="005531A4" w:rsidRDefault="00382985" w:rsidP="00382985">
      <w:pPr>
        <w:spacing w:line="320" w:lineRule="exact"/>
        <w:ind w:firstLine="539"/>
        <w:jc w:val="both"/>
        <w:rPr>
          <w:rFonts w:ascii="Arial" w:hAnsi="Arial" w:cs="Arial"/>
          <w:sz w:val="20"/>
          <w:szCs w:val="20"/>
          <w:lang w:val="vi-VN"/>
        </w:rPr>
      </w:pPr>
      <w:r w:rsidRPr="005531A4">
        <w:rPr>
          <w:rFonts w:ascii="Arial" w:hAnsi="Arial" w:cs="Arial"/>
          <w:sz w:val="20"/>
          <w:szCs w:val="20"/>
          <w:lang w:val="vi-VN"/>
        </w:rPr>
        <w:lastRenderedPageBreak/>
        <w:t>- Luật số 45/2013/QH13 ngày 29/11/2013; có hiệu lực từ ngày 01/7/2014.</w:t>
      </w:r>
    </w:p>
    <w:p w:rsidR="00382985" w:rsidRPr="005531A4" w:rsidRDefault="00382985" w:rsidP="00382985">
      <w:pPr>
        <w:spacing w:line="320" w:lineRule="exact"/>
        <w:ind w:firstLine="539"/>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382985" w:rsidRPr="005531A4" w:rsidRDefault="00382985" w:rsidP="00382985">
      <w:pPr>
        <w:spacing w:line="320" w:lineRule="exact"/>
        <w:ind w:firstLine="539"/>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382985" w:rsidRPr="005531A4" w:rsidRDefault="00382985" w:rsidP="0038298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382985" w:rsidRPr="005531A4" w:rsidRDefault="00382985" w:rsidP="0038298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p w:rsidR="00382985" w:rsidRPr="005531A4" w:rsidRDefault="00382985" w:rsidP="00382985">
      <w:pPr>
        <w:spacing w:line="320" w:lineRule="exact"/>
        <w:ind w:firstLine="540"/>
        <w:jc w:val="both"/>
        <w:rPr>
          <w:rFonts w:ascii="Arial" w:hAnsi="Arial" w:cs="Arial"/>
          <w:sz w:val="20"/>
          <w:szCs w:val="20"/>
          <w:lang w:val="vi-VN"/>
        </w:rPr>
      </w:pPr>
    </w:p>
    <w:tbl>
      <w:tblPr>
        <w:tblW w:w="10170" w:type="dxa"/>
        <w:tblBorders>
          <w:top w:val="single" w:sz="4" w:space="0" w:color="auto"/>
          <w:left w:val="single" w:sz="4" w:space="0" w:color="auto"/>
          <w:right w:val="single" w:sz="4" w:space="0" w:color="auto"/>
        </w:tblBorders>
        <w:tblLayout w:type="fixed"/>
        <w:tblLook w:val="01E0"/>
      </w:tblPr>
      <w:tblGrid>
        <w:gridCol w:w="5495"/>
        <w:gridCol w:w="1556"/>
        <w:gridCol w:w="1276"/>
        <w:gridCol w:w="847"/>
        <w:gridCol w:w="996"/>
      </w:tblGrid>
      <w:tr w:rsidR="00382985" w:rsidRPr="005531A4" w:rsidTr="002B4EA4">
        <w:trPr>
          <w:trHeight w:val="360"/>
        </w:trPr>
        <w:tc>
          <w:tcPr>
            <w:tcW w:w="7051" w:type="dxa"/>
            <w:gridSpan w:val="2"/>
            <w:vMerge w:val="restart"/>
            <w:tcBorders>
              <w:top w:val="nil"/>
              <w:left w:val="nil"/>
              <w:bottom w:val="nil"/>
              <w:right w:val="nil"/>
            </w:tcBorders>
          </w:tcPr>
          <w:p w:rsidR="00382985" w:rsidRPr="005531A4" w:rsidRDefault="00382985"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382985" w:rsidRPr="005531A4" w:rsidRDefault="00382985"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119" w:type="dxa"/>
            <w:gridSpan w:val="3"/>
            <w:tcBorders>
              <w:top w:val="nil"/>
              <w:left w:val="nil"/>
              <w:bottom w:val="nil"/>
              <w:right w:val="nil"/>
            </w:tcBorders>
            <w:vAlign w:val="center"/>
          </w:tcPr>
          <w:p w:rsidR="00382985" w:rsidRPr="005531A4" w:rsidRDefault="00382985" w:rsidP="002B4EA4">
            <w:pPr>
              <w:spacing w:line="320" w:lineRule="exact"/>
              <w:jc w:val="right"/>
              <w:rPr>
                <w:rFonts w:ascii="Arial" w:eastAsia="Calibri" w:hAnsi="Arial" w:cs="Arial"/>
                <w:b/>
                <w:bCs/>
                <w:sz w:val="20"/>
                <w:szCs w:val="20"/>
                <w:lang w:val="pt-BR"/>
              </w:rPr>
            </w:pPr>
            <w:r w:rsidRPr="005531A4">
              <w:rPr>
                <w:rFonts w:ascii="Arial" w:hAnsi="Arial" w:cs="Arial"/>
                <w:b/>
                <w:bCs/>
                <w:sz w:val="20"/>
                <w:szCs w:val="20"/>
                <w:lang w:val="pt-BR"/>
              </w:rPr>
              <w:t>Mẫu số 09/ĐK</w:t>
            </w:r>
          </w:p>
        </w:tc>
      </w:tr>
      <w:tr w:rsidR="00382985" w:rsidRPr="005531A4" w:rsidTr="002B4EA4">
        <w:trPr>
          <w:trHeight w:val="70"/>
        </w:trPr>
        <w:tc>
          <w:tcPr>
            <w:tcW w:w="7051" w:type="dxa"/>
            <w:gridSpan w:val="2"/>
            <w:vMerge/>
            <w:tcBorders>
              <w:top w:val="nil"/>
              <w:left w:val="nil"/>
              <w:bottom w:val="nil"/>
              <w:right w:val="nil"/>
            </w:tcBorders>
            <w:vAlign w:val="center"/>
          </w:tcPr>
          <w:p w:rsidR="00382985" w:rsidRPr="005531A4" w:rsidRDefault="00382985" w:rsidP="002B4EA4">
            <w:pPr>
              <w:spacing w:line="320" w:lineRule="exact"/>
              <w:rPr>
                <w:rFonts w:ascii="Arial" w:eastAsia="Calibri" w:hAnsi="Arial" w:cs="Arial"/>
                <w:b/>
                <w:bCs/>
                <w:sz w:val="20"/>
                <w:szCs w:val="20"/>
                <w:lang w:val="vi-VN"/>
              </w:rPr>
            </w:pPr>
          </w:p>
        </w:tc>
        <w:tc>
          <w:tcPr>
            <w:tcW w:w="1276" w:type="dxa"/>
            <w:tcBorders>
              <w:top w:val="nil"/>
              <w:left w:val="nil"/>
              <w:bottom w:val="single" w:sz="4" w:space="0" w:color="auto"/>
              <w:right w:val="nil"/>
            </w:tcBorders>
          </w:tcPr>
          <w:p w:rsidR="00382985" w:rsidRPr="005531A4" w:rsidRDefault="00382985"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382985" w:rsidRPr="005531A4" w:rsidRDefault="00382985" w:rsidP="002B4EA4">
            <w:pPr>
              <w:spacing w:line="320" w:lineRule="exact"/>
              <w:ind w:left="459" w:hanging="459"/>
              <w:jc w:val="both"/>
              <w:rPr>
                <w:rFonts w:ascii="Arial" w:eastAsia="Calibri" w:hAnsi="Arial" w:cs="Arial"/>
                <w:b/>
                <w:bCs/>
                <w:sz w:val="20"/>
                <w:szCs w:val="20"/>
                <w:lang w:val="pt-BR"/>
              </w:rPr>
            </w:pPr>
          </w:p>
        </w:tc>
        <w:tc>
          <w:tcPr>
            <w:tcW w:w="996" w:type="dxa"/>
            <w:tcBorders>
              <w:top w:val="nil"/>
              <w:left w:val="nil"/>
              <w:bottom w:val="single" w:sz="4" w:space="0" w:color="auto"/>
              <w:right w:val="single" w:sz="4" w:space="0" w:color="auto"/>
            </w:tcBorders>
          </w:tcPr>
          <w:p w:rsidR="00382985" w:rsidRPr="005531A4" w:rsidRDefault="00382985" w:rsidP="002B4EA4">
            <w:pPr>
              <w:spacing w:line="320" w:lineRule="exact"/>
              <w:ind w:left="459" w:hanging="459"/>
              <w:jc w:val="both"/>
              <w:rPr>
                <w:rFonts w:ascii="Arial" w:eastAsia="Calibri" w:hAnsi="Arial" w:cs="Arial"/>
                <w:b/>
                <w:bCs/>
                <w:sz w:val="20"/>
                <w:szCs w:val="20"/>
                <w:lang w:val="pt-BR"/>
              </w:rPr>
            </w:pPr>
          </w:p>
        </w:tc>
      </w:tr>
      <w:tr w:rsidR="00382985" w:rsidRPr="005531A4" w:rsidTr="002B4EA4">
        <w:trPr>
          <w:trHeight w:val="320"/>
        </w:trPr>
        <w:tc>
          <w:tcPr>
            <w:tcW w:w="7051" w:type="dxa"/>
            <w:gridSpan w:val="2"/>
            <w:vMerge/>
            <w:tcBorders>
              <w:top w:val="nil"/>
              <w:left w:val="nil"/>
              <w:bottom w:val="nil"/>
              <w:right w:val="nil"/>
            </w:tcBorders>
            <w:vAlign w:val="center"/>
          </w:tcPr>
          <w:p w:rsidR="00382985" w:rsidRPr="005531A4" w:rsidRDefault="00382985" w:rsidP="002B4EA4">
            <w:pPr>
              <w:spacing w:line="320" w:lineRule="exact"/>
              <w:rPr>
                <w:rFonts w:ascii="Arial" w:eastAsia="Calibri" w:hAnsi="Arial" w:cs="Arial"/>
                <w:b/>
                <w:bCs/>
                <w:sz w:val="20"/>
                <w:szCs w:val="20"/>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382985" w:rsidRPr="005531A4" w:rsidRDefault="00382985" w:rsidP="002B4EA4">
            <w:pPr>
              <w:spacing w:line="320" w:lineRule="exact"/>
              <w:ind w:left="-108" w:right="-108"/>
              <w:jc w:val="both"/>
              <w:rPr>
                <w:rFonts w:ascii="Arial" w:eastAsia="Calibri" w:hAnsi="Arial" w:cs="Arial"/>
                <w:b/>
                <w:bCs/>
                <w:spacing w:val="-4"/>
                <w:sz w:val="20"/>
                <w:szCs w:val="20"/>
                <w:lang w:val="vi-VN"/>
              </w:rPr>
            </w:pPr>
            <w:r w:rsidRPr="005531A4">
              <w:rPr>
                <w:rFonts w:ascii="Arial" w:hAnsi="Arial" w:cs="Arial"/>
                <w:b/>
                <w:bCs/>
                <w:spacing w:val="-4"/>
                <w:sz w:val="20"/>
                <w:szCs w:val="20"/>
                <w:lang w:val="vi-VN"/>
              </w:rPr>
              <w:t>PHẦN GHI CỦA NGƯỜI NHẬN HỒ SƠ</w:t>
            </w:r>
          </w:p>
          <w:p w:rsidR="00382985" w:rsidRPr="005531A4" w:rsidRDefault="00382985" w:rsidP="002B4EA4">
            <w:pPr>
              <w:spacing w:line="320" w:lineRule="exact"/>
              <w:ind w:left="115" w:hanging="115"/>
              <w:jc w:val="both"/>
              <w:rPr>
                <w:rFonts w:ascii="Arial" w:hAnsi="Arial" w:cs="Arial"/>
                <w:bCs/>
                <w:spacing w:val="-6"/>
                <w:sz w:val="20"/>
                <w:szCs w:val="20"/>
                <w:lang w:val="vi-VN"/>
              </w:rPr>
            </w:pPr>
            <w:r w:rsidRPr="005531A4">
              <w:rPr>
                <w:rFonts w:ascii="Arial" w:hAnsi="Arial" w:cs="Arial"/>
                <w:bCs/>
                <w:spacing w:val="-6"/>
                <w:sz w:val="20"/>
                <w:szCs w:val="20"/>
                <w:lang w:val="vi-VN"/>
              </w:rPr>
              <w:t xml:space="preserve">   Đã kiểm tra nội dung đơn đầy đủ, rõ ràng, thống nhất với giấy tờ xuất trình.</w:t>
            </w:r>
          </w:p>
          <w:p w:rsidR="00382985" w:rsidRPr="005531A4" w:rsidRDefault="00382985" w:rsidP="002B4EA4">
            <w:pPr>
              <w:spacing w:line="320" w:lineRule="exact"/>
              <w:ind w:left="256" w:hanging="141"/>
              <w:jc w:val="center"/>
              <w:rPr>
                <w:rFonts w:ascii="Arial" w:hAnsi="Arial" w:cs="Arial"/>
                <w:bCs/>
                <w:spacing w:val="-8"/>
                <w:sz w:val="20"/>
                <w:szCs w:val="20"/>
                <w:lang w:val="vi-VN"/>
              </w:rPr>
            </w:pPr>
            <w:r w:rsidRPr="005531A4">
              <w:rPr>
                <w:rFonts w:ascii="Arial" w:hAnsi="Arial" w:cs="Arial"/>
                <w:bCs/>
                <w:spacing w:val="-8"/>
                <w:sz w:val="20"/>
                <w:szCs w:val="20"/>
                <w:lang w:val="vi-VN"/>
              </w:rPr>
              <w:t xml:space="preserve">Vào sổ tiếp nhận hồ sơ </w:t>
            </w:r>
            <w:r w:rsidRPr="005531A4">
              <w:rPr>
                <w:rFonts w:ascii="Arial" w:hAnsi="Arial" w:cs="Arial"/>
                <w:bCs/>
                <w:spacing w:val="-8"/>
                <w:sz w:val="20"/>
                <w:szCs w:val="20"/>
                <w:lang w:val="vi-VN"/>
              </w:rPr>
              <w:lastRenderedPageBreak/>
              <w:t>số:.......Quyển....</w:t>
            </w:r>
          </w:p>
          <w:p w:rsidR="00382985" w:rsidRPr="005531A4" w:rsidRDefault="00382985"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382985" w:rsidRPr="005531A4" w:rsidRDefault="00382985"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382985" w:rsidRPr="005531A4" w:rsidRDefault="00382985"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382985" w:rsidRPr="005531A4" w:rsidRDefault="00382985" w:rsidP="002B4EA4">
            <w:pPr>
              <w:spacing w:line="320" w:lineRule="exact"/>
              <w:jc w:val="both"/>
              <w:rPr>
                <w:rFonts w:ascii="Arial" w:eastAsia="Calibri" w:hAnsi="Arial" w:cs="Arial"/>
                <w:bCs/>
                <w:sz w:val="20"/>
                <w:szCs w:val="20"/>
                <w:lang w:val="vi-VN"/>
              </w:rPr>
            </w:pPr>
          </w:p>
        </w:tc>
      </w:tr>
      <w:tr w:rsidR="00382985" w:rsidRPr="005531A4" w:rsidTr="002B4EA4">
        <w:trPr>
          <w:trHeight w:val="242"/>
        </w:trPr>
        <w:tc>
          <w:tcPr>
            <w:tcW w:w="7051" w:type="dxa"/>
            <w:gridSpan w:val="2"/>
            <w:tcBorders>
              <w:top w:val="nil"/>
              <w:left w:val="nil"/>
              <w:bottom w:val="nil"/>
              <w:right w:val="single" w:sz="4" w:space="0" w:color="auto"/>
            </w:tcBorders>
          </w:tcPr>
          <w:p w:rsidR="00382985" w:rsidRPr="005531A4" w:rsidRDefault="00382985" w:rsidP="002B4EA4">
            <w:pPr>
              <w:spacing w:line="320" w:lineRule="exact"/>
              <w:jc w:val="both"/>
              <w:rPr>
                <w:rFonts w:ascii="Arial" w:eastAsia="Calibri" w:hAnsi="Arial" w:cs="Arial"/>
                <w:b/>
                <w:bCs/>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382985" w:rsidRPr="005531A4" w:rsidRDefault="00382985" w:rsidP="002B4EA4">
            <w:pPr>
              <w:spacing w:line="320" w:lineRule="exact"/>
              <w:rPr>
                <w:rFonts w:ascii="Arial" w:eastAsia="Calibri" w:hAnsi="Arial" w:cs="Arial"/>
                <w:bCs/>
                <w:sz w:val="20"/>
                <w:szCs w:val="20"/>
                <w:lang w:val="vi-VN"/>
              </w:rPr>
            </w:pPr>
          </w:p>
        </w:tc>
      </w:tr>
      <w:tr w:rsidR="00382985" w:rsidRPr="005531A4" w:rsidTr="002B4EA4">
        <w:trPr>
          <w:trHeight w:val="926"/>
        </w:trPr>
        <w:tc>
          <w:tcPr>
            <w:tcW w:w="7051" w:type="dxa"/>
            <w:gridSpan w:val="2"/>
            <w:tcBorders>
              <w:top w:val="nil"/>
              <w:left w:val="nil"/>
              <w:bottom w:val="nil"/>
              <w:right w:val="single" w:sz="4" w:space="0" w:color="auto"/>
            </w:tcBorders>
          </w:tcPr>
          <w:p w:rsidR="00382985" w:rsidRPr="005531A4" w:rsidRDefault="00382985"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t>ĐƠN ĐĂNG KÝ BIẾN ĐỘNG</w:t>
            </w:r>
          </w:p>
          <w:p w:rsidR="00382985" w:rsidRPr="005531A4" w:rsidRDefault="00382985"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ĐẤT ĐAI, TÀI SẢN GẮN LIỀN VỚI ĐẤT</w:t>
            </w:r>
          </w:p>
          <w:p w:rsidR="00382985" w:rsidRPr="005531A4" w:rsidRDefault="00382985" w:rsidP="002B4EA4">
            <w:pPr>
              <w:spacing w:line="320" w:lineRule="exact"/>
              <w:jc w:val="center"/>
              <w:rPr>
                <w:rFonts w:ascii="Arial" w:eastAsia="Calibri" w:hAnsi="Arial" w:cs="Arial"/>
                <w:b/>
                <w:bCs/>
                <w:i/>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382985" w:rsidRPr="005531A4" w:rsidRDefault="00382985" w:rsidP="002B4EA4">
            <w:pPr>
              <w:spacing w:line="320" w:lineRule="exact"/>
              <w:rPr>
                <w:rFonts w:ascii="Arial" w:eastAsia="Calibri" w:hAnsi="Arial" w:cs="Arial"/>
                <w:bCs/>
                <w:sz w:val="20"/>
                <w:szCs w:val="20"/>
                <w:lang w:val="vi-VN"/>
              </w:rPr>
            </w:pPr>
          </w:p>
        </w:tc>
      </w:tr>
      <w:tr w:rsidR="00382985" w:rsidRPr="005531A4" w:rsidTr="002B4EA4">
        <w:tc>
          <w:tcPr>
            <w:tcW w:w="7051" w:type="dxa"/>
            <w:gridSpan w:val="2"/>
            <w:tcBorders>
              <w:top w:val="nil"/>
              <w:left w:val="nil"/>
              <w:bottom w:val="nil"/>
              <w:right w:val="single" w:sz="4" w:space="0" w:color="auto"/>
            </w:tcBorders>
          </w:tcPr>
          <w:p w:rsidR="00382985" w:rsidRPr="005531A4" w:rsidRDefault="00382985"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Kính</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gửi</w:t>
            </w:r>
            <w:proofErr w:type="spellEnd"/>
            <w:r w:rsidRPr="005531A4">
              <w:rPr>
                <w:rFonts w:ascii="Arial" w:hAnsi="Arial" w:cs="Arial"/>
                <w:bCs/>
                <w:sz w:val="20"/>
                <w:szCs w:val="20"/>
              </w:rPr>
              <w:t>: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382985" w:rsidRPr="005531A4" w:rsidRDefault="00382985" w:rsidP="002B4EA4">
            <w:pPr>
              <w:spacing w:line="320" w:lineRule="exact"/>
              <w:rPr>
                <w:rFonts w:ascii="Arial" w:eastAsia="Calibri" w:hAnsi="Arial" w:cs="Arial"/>
                <w:bCs/>
                <w:sz w:val="20"/>
                <w:szCs w:val="20"/>
                <w:lang w:val="pt-BR"/>
              </w:rPr>
            </w:pPr>
          </w:p>
        </w:tc>
      </w:tr>
      <w:tr w:rsidR="00382985" w:rsidRPr="005531A4" w:rsidTr="002B4EA4">
        <w:trPr>
          <w:trHeight w:val="151"/>
        </w:trPr>
        <w:tc>
          <w:tcPr>
            <w:tcW w:w="7051" w:type="dxa"/>
            <w:gridSpan w:val="2"/>
            <w:tcBorders>
              <w:top w:val="nil"/>
              <w:left w:val="nil"/>
              <w:bottom w:val="double" w:sz="4" w:space="0" w:color="auto"/>
              <w:right w:val="single" w:sz="4" w:space="0" w:color="auto"/>
            </w:tcBorders>
          </w:tcPr>
          <w:p w:rsidR="00382985" w:rsidRPr="005531A4" w:rsidRDefault="00382985" w:rsidP="002B4EA4">
            <w:pPr>
              <w:spacing w:line="320" w:lineRule="exact"/>
              <w:jc w:val="both"/>
              <w:rPr>
                <w:rFonts w:ascii="Arial" w:eastAsia="Calibri" w:hAnsi="Arial" w:cs="Arial"/>
                <w:b/>
                <w:bCs/>
                <w:sz w:val="20"/>
                <w:szCs w:val="20"/>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382985" w:rsidRPr="005531A4" w:rsidRDefault="00382985" w:rsidP="002B4EA4">
            <w:pPr>
              <w:spacing w:line="320" w:lineRule="exact"/>
              <w:rPr>
                <w:rFonts w:ascii="Arial" w:eastAsia="Calibri" w:hAnsi="Arial" w:cs="Arial"/>
                <w:bCs/>
                <w:sz w:val="20"/>
                <w:szCs w:val="20"/>
                <w:lang w:val="pt-BR"/>
              </w:rPr>
            </w:pPr>
          </w:p>
        </w:tc>
      </w:tr>
      <w:tr w:rsidR="00382985" w:rsidRPr="005531A4" w:rsidTr="002B4EA4">
        <w:trPr>
          <w:trHeight w:val="50"/>
        </w:trPr>
        <w:tc>
          <w:tcPr>
            <w:tcW w:w="10170" w:type="dxa"/>
            <w:gridSpan w:val="5"/>
            <w:tcBorders>
              <w:top w:val="double" w:sz="4" w:space="0" w:color="auto"/>
              <w:left w:val="double" w:sz="4" w:space="0" w:color="auto"/>
              <w:bottom w:val="single" w:sz="6" w:space="0" w:color="auto"/>
              <w:right w:val="double" w:sz="4" w:space="0" w:color="auto"/>
            </w:tcBorders>
          </w:tcPr>
          <w:p w:rsidR="00382985" w:rsidRPr="005531A4" w:rsidRDefault="00382985" w:rsidP="002B4EA4">
            <w:pPr>
              <w:spacing w:line="320" w:lineRule="exact"/>
              <w:jc w:val="both"/>
              <w:rPr>
                <w:rFonts w:ascii="Arial" w:eastAsia="Calibri" w:hAnsi="Arial" w:cs="Arial"/>
                <w:b/>
                <w:bCs/>
                <w:sz w:val="20"/>
                <w:szCs w:val="20"/>
              </w:rPr>
            </w:pPr>
            <w:r w:rsidRPr="005531A4">
              <w:rPr>
                <w:rFonts w:ascii="Arial" w:hAnsi="Arial" w:cs="Arial"/>
                <w:b/>
                <w:bCs/>
                <w:spacing w:val="-4"/>
                <w:w w:val="95"/>
                <w:sz w:val="20"/>
                <w:szCs w:val="20"/>
              </w:rPr>
              <w:lastRenderedPageBreak/>
              <w:t>I. PHẦN KÊ KHAI CỦA NGƯỜI ĐĂNG KÝ</w:t>
            </w:r>
            <w:r w:rsidRPr="005531A4">
              <w:rPr>
                <w:rFonts w:ascii="Arial" w:hAnsi="Arial" w:cs="Arial"/>
                <w:b/>
                <w:bCs/>
                <w:sz w:val="20"/>
                <w:szCs w:val="20"/>
              </w:rPr>
              <w:t xml:space="preserve">         </w:t>
            </w:r>
          </w:p>
          <w:p w:rsidR="00382985" w:rsidRPr="005531A4" w:rsidRDefault="00382985" w:rsidP="002B4EA4">
            <w:pPr>
              <w:spacing w:line="320" w:lineRule="exact"/>
              <w:jc w:val="both"/>
              <w:rPr>
                <w:rFonts w:ascii="Arial" w:eastAsia="Calibri" w:hAnsi="Arial" w:cs="Arial"/>
                <w:b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Xem</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hướng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dẫn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trước</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kê</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khai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không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tẩy</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xoá</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sửa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w:t>
            </w:r>
          </w:p>
        </w:tc>
      </w:tr>
      <w:tr w:rsidR="00382985"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382985" w:rsidRPr="005531A4" w:rsidRDefault="00382985"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1.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sử</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dụng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sở</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hữu</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tài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sản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gắn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liền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với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p>
          <w:p w:rsidR="00382985" w:rsidRPr="005531A4" w:rsidRDefault="00382985" w:rsidP="002B4EA4">
            <w:pPr>
              <w:spacing w:line="320" w:lineRule="exact"/>
              <w:jc w:val="both"/>
              <w:rPr>
                <w:rFonts w:ascii="Arial" w:hAnsi="Arial" w:cs="Arial"/>
                <w:bCs/>
                <w:i/>
                <w:iCs/>
                <w:sz w:val="20"/>
                <w:szCs w:val="20"/>
              </w:rPr>
            </w:pPr>
            <w:r w:rsidRPr="005531A4">
              <w:rPr>
                <w:rFonts w:ascii="Arial" w:hAnsi="Arial" w:cs="Arial"/>
                <w:bCs/>
                <w:sz w:val="20"/>
                <w:szCs w:val="20"/>
              </w:rPr>
              <w:t xml:space="preserve">  1.1.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r w:rsidRPr="005531A4">
              <w:rPr>
                <w:rFonts w:ascii="Arial" w:hAnsi="Arial" w:cs="Arial"/>
                <w:bCs/>
                <w:i/>
                <w:iCs/>
                <w:sz w:val="20"/>
                <w:szCs w:val="20"/>
              </w:rPr>
              <w:t>(</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w:t>
            </w:r>
            <w:proofErr w:type="spellEnd"/>
            <w:r w:rsidRPr="005531A4">
              <w:rPr>
                <w:rFonts w:ascii="Arial" w:hAnsi="Arial" w:cs="Arial"/>
                <w:bCs/>
                <w:i/>
                <w:iCs/>
                <w:sz w:val="20"/>
                <w:szCs w:val="20"/>
              </w:rPr>
              <w:t xml:space="preserve"> in </w:t>
            </w:r>
            <w:proofErr w:type="spellStart"/>
            <w:r w:rsidRPr="005531A4">
              <w:rPr>
                <w:rFonts w:ascii="Arial" w:hAnsi="Arial" w:cs="Arial"/>
                <w:bCs/>
                <w:i/>
                <w:iCs/>
                <w:sz w:val="20"/>
                <w:szCs w:val="20"/>
              </w:rPr>
              <w:t>hoa</w:t>
            </w:r>
            <w:proofErr w:type="spellEnd"/>
            <w:r w:rsidRPr="005531A4">
              <w:rPr>
                <w:rFonts w:ascii="Arial" w:hAnsi="Arial" w:cs="Arial"/>
                <w:bCs/>
                <w:i/>
                <w:iCs/>
                <w:sz w:val="20"/>
                <w:szCs w:val="20"/>
              </w:rPr>
              <w:t xml:space="preserve">): </w:t>
            </w:r>
            <w:r w:rsidRPr="005531A4">
              <w:rPr>
                <w:rFonts w:ascii="Arial" w:hAnsi="Arial" w:cs="Arial"/>
                <w:bCs/>
                <w:iCs/>
                <w:sz w:val="20"/>
                <w:szCs w:val="20"/>
              </w:rPr>
              <w:t>.................................................................................................</w:t>
            </w:r>
          </w:p>
          <w:p w:rsidR="00382985" w:rsidRPr="005531A4" w:rsidRDefault="00382985" w:rsidP="002B4EA4">
            <w:pPr>
              <w:spacing w:line="320" w:lineRule="exact"/>
              <w:jc w:val="both"/>
              <w:rPr>
                <w:rFonts w:ascii="Arial" w:hAnsi="Arial" w:cs="Arial"/>
                <w:bCs/>
                <w:sz w:val="20"/>
                <w:szCs w:val="20"/>
              </w:rPr>
            </w:pPr>
            <w:r w:rsidRPr="005531A4">
              <w:rPr>
                <w:rFonts w:ascii="Arial" w:hAnsi="Arial" w:cs="Arial"/>
                <w:bCs/>
                <w:iCs/>
                <w:sz w:val="20"/>
                <w:szCs w:val="20"/>
              </w:rPr>
              <w:t>…………………………………………….………………………………………………………………</w:t>
            </w:r>
          </w:p>
          <w:p w:rsidR="00382985" w:rsidRPr="005531A4" w:rsidRDefault="00382985" w:rsidP="002B4EA4">
            <w:pPr>
              <w:spacing w:line="320" w:lineRule="exact"/>
              <w:jc w:val="both"/>
              <w:rPr>
                <w:rFonts w:ascii="Arial" w:eastAsia="Calibri" w:hAnsi="Arial" w:cs="Arial"/>
                <w:bCs/>
                <w:sz w:val="20"/>
                <w:szCs w:val="20"/>
              </w:rPr>
            </w:pPr>
            <w:r w:rsidRPr="005531A4">
              <w:rPr>
                <w:rFonts w:ascii="Arial" w:hAnsi="Arial" w:cs="Arial"/>
                <w:bCs/>
                <w:sz w:val="20"/>
                <w:szCs w:val="20"/>
              </w:rPr>
              <w:t xml:space="preserve">  1.2.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chỉ</w:t>
            </w:r>
            <w:proofErr w:type="spellEnd"/>
            <w:r w:rsidRPr="005531A4">
              <w:rPr>
                <w:rFonts w:ascii="Arial" w:hAnsi="Arial" w:cs="Arial"/>
                <w:bCs/>
                <w:sz w:val="20"/>
                <w:szCs w:val="20"/>
                <w:vertAlign w:val="superscript"/>
              </w:rPr>
              <w:t>(</w:t>
            </w:r>
            <w:proofErr w:type="gramEnd"/>
            <w:r w:rsidRPr="005531A4">
              <w:rPr>
                <w:rFonts w:ascii="Arial" w:hAnsi="Arial" w:cs="Arial"/>
                <w:bCs/>
                <w:sz w:val="20"/>
                <w:szCs w:val="20"/>
                <w:vertAlign w:val="superscript"/>
              </w:rPr>
              <w:t>1)</w:t>
            </w:r>
            <w:r w:rsidRPr="005531A4">
              <w:rPr>
                <w:rFonts w:ascii="Arial" w:hAnsi="Arial" w:cs="Arial"/>
                <w:bCs/>
                <w:sz w:val="20"/>
                <w:szCs w:val="20"/>
              </w:rPr>
              <w:t>:……………..…………………………………………………</w:t>
            </w:r>
          </w:p>
        </w:tc>
      </w:tr>
      <w:tr w:rsidR="00382985"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382985" w:rsidRPr="005531A4" w:rsidRDefault="00382985"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2.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đã</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p>
          <w:p w:rsidR="00382985" w:rsidRPr="005531A4" w:rsidRDefault="00382985"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2.1.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vào</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sổ</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  2.2</w:t>
            </w:r>
            <w:proofErr w:type="gramEnd"/>
            <w:r w:rsidRPr="005531A4">
              <w:rPr>
                <w:rFonts w:ascii="Arial" w:hAnsi="Arial" w:cs="Arial"/>
                <w:bCs/>
                <w:sz w:val="20"/>
                <w:szCs w:val="20"/>
              </w:rPr>
              <w:t xml:space="preserve">.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phát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hành</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382985" w:rsidRPr="005531A4" w:rsidRDefault="00382985" w:rsidP="002B4EA4">
            <w:pPr>
              <w:spacing w:line="320" w:lineRule="exact"/>
              <w:jc w:val="both"/>
              <w:rPr>
                <w:rFonts w:ascii="Arial" w:eastAsia="Calibri" w:hAnsi="Arial" w:cs="Arial"/>
                <w:b/>
                <w:bCs/>
                <w:sz w:val="20"/>
                <w:szCs w:val="20"/>
              </w:rPr>
            </w:pPr>
            <w:r w:rsidRPr="005531A4">
              <w:rPr>
                <w:rFonts w:ascii="Arial" w:hAnsi="Arial" w:cs="Arial"/>
                <w:bCs/>
                <w:sz w:val="20"/>
                <w:szCs w:val="20"/>
              </w:rPr>
              <w:t xml:space="preserve">  2.3. </w:t>
            </w:r>
            <w:proofErr w:type="spellStart"/>
            <w:r w:rsidRPr="005531A4">
              <w:rPr>
                <w:rFonts w:ascii="Arial" w:hAnsi="Arial" w:cs="Arial"/>
                <w:bCs/>
                <w:sz w:val="20"/>
                <w:szCs w:val="20"/>
              </w:rPr>
              <w:t>Ngày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 … / … / …… …….;</w:t>
            </w:r>
            <w:r w:rsidRPr="005531A4">
              <w:rPr>
                <w:rFonts w:ascii="Arial" w:hAnsi="Arial" w:cs="Arial"/>
                <w:b/>
                <w:bCs/>
                <w:sz w:val="20"/>
                <w:szCs w:val="20"/>
              </w:rPr>
              <w:t xml:space="preserve">   </w:t>
            </w:r>
          </w:p>
        </w:tc>
      </w:tr>
      <w:tr w:rsidR="00382985"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382985" w:rsidRPr="005531A4" w:rsidRDefault="00382985" w:rsidP="002B4EA4">
            <w:pPr>
              <w:pStyle w:val="BodyText"/>
              <w:spacing w:line="320" w:lineRule="exact"/>
              <w:jc w:val="left"/>
              <w:rPr>
                <w:rFonts w:ascii="Arial" w:hAnsi="Arial" w:cs="Arial"/>
                <w:b/>
                <w:bCs/>
                <w:sz w:val="20"/>
              </w:rPr>
            </w:pPr>
            <w:r w:rsidRPr="005531A4">
              <w:rPr>
                <w:rFonts w:ascii="Arial" w:hAnsi="Arial" w:cs="Arial"/>
                <w:b/>
                <w:bCs/>
                <w:sz w:val="20"/>
              </w:rPr>
              <w:t xml:space="preserve">3. </w:t>
            </w:r>
            <w:proofErr w:type="spellStart"/>
            <w:r w:rsidRPr="005531A4">
              <w:rPr>
                <w:rFonts w:ascii="Arial" w:hAnsi="Arial" w:cs="Arial"/>
                <w:b/>
                <w:bCs/>
                <w:sz w:val="20"/>
              </w:rPr>
              <w:t>Nội</w:t>
            </w:r>
            <w:proofErr w:type="spellEnd"/>
            <w:r w:rsidRPr="005531A4">
              <w:rPr>
                <w:rFonts w:ascii="Arial" w:hAnsi="Arial" w:cs="Arial"/>
                <w:b/>
                <w:bCs/>
                <w:sz w:val="20"/>
              </w:rPr>
              <w:t xml:space="preserve"> dung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r w:rsidRPr="005531A4">
              <w:rPr>
                <w:rFonts w:ascii="Arial" w:hAnsi="Arial" w:cs="Arial"/>
                <w:bCs/>
                <w:sz w:val="20"/>
              </w:rPr>
              <w:t>..........................................................................................................</w:t>
            </w:r>
          </w:p>
        </w:tc>
      </w:tr>
      <w:tr w:rsidR="00382985" w:rsidRPr="005531A4" w:rsidTr="002B4EA4">
        <w:trPr>
          <w:trHeight w:val="1420"/>
        </w:trPr>
        <w:tc>
          <w:tcPr>
            <w:tcW w:w="5495" w:type="dxa"/>
            <w:tcBorders>
              <w:top w:val="single" w:sz="6" w:space="0" w:color="auto"/>
              <w:left w:val="double" w:sz="4" w:space="0" w:color="auto"/>
              <w:bottom w:val="single" w:sz="6" w:space="0" w:color="auto"/>
              <w:right w:val="single" w:sz="6" w:space="0" w:color="auto"/>
            </w:tcBorders>
          </w:tcPr>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 xml:space="preserve"> 3.1.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trên</w:t>
            </w:r>
            <w:proofErr w:type="spellEnd"/>
            <w:r w:rsidRPr="005531A4">
              <w:rPr>
                <w:rFonts w:ascii="Arial" w:hAnsi="Arial" w:cs="Arial"/>
                <w:bCs/>
                <w:sz w:val="20"/>
              </w:rPr>
              <w:t xml:space="preserve"> GCN </w:t>
            </w:r>
            <w:proofErr w:type="spellStart"/>
            <w:r w:rsidRPr="005531A4">
              <w:rPr>
                <w:rFonts w:ascii="Arial" w:hAnsi="Arial" w:cs="Arial"/>
                <w:bCs/>
                <w:sz w:val="20"/>
              </w:rPr>
              <w:t>trước</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 xml:space="preserve">   -.…………………………………………….;</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tc>
        <w:tc>
          <w:tcPr>
            <w:tcW w:w="4675" w:type="dxa"/>
            <w:gridSpan w:val="4"/>
            <w:tcBorders>
              <w:top w:val="single" w:sz="6" w:space="0" w:color="auto"/>
              <w:left w:val="single" w:sz="6" w:space="0" w:color="auto"/>
              <w:bottom w:val="single" w:sz="6" w:space="0" w:color="auto"/>
              <w:right w:val="double" w:sz="4" w:space="0" w:color="auto"/>
            </w:tcBorders>
          </w:tcPr>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 xml:space="preserve"> 3.2.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sau</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 xml:space="preserve">  -….………………………………….;</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tc>
      </w:tr>
      <w:tr w:rsidR="00382985"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382985" w:rsidRPr="005531A4" w:rsidRDefault="00382985" w:rsidP="002B4EA4">
            <w:pPr>
              <w:pStyle w:val="BodyText"/>
              <w:spacing w:line="320" w:lineRule="exact"/>
              <w:jc w:val="left"/>
              <w:rPr>
                <w:rFonts w:ascii="Arial" w:hAnsi="Arial" w:cs="Arial"/>
                <w:b/>
                <w:bCs/>
                <w:sz w:val="20"/>
              </w:rPr>
            </w:pPr>
            <w:r w:rsidRPr="005531A4">
              <w:rPr>
                <w:rFonts w:ascii="Arial" w:hAnsi="Arial" w:cs="Arial"/>
                <w:b/>
                <w:bCs/>
                <w:sz w:val="20"/>
              </w:rPr>
              <w:t xml:space="preserve">4. </w:t>
            </w:r>
            <w:proofErr w:type="spellStart"/>
            <w:r w:rsidRPr="005531A4">
              <w:rPr>
                <w:rFonts w:ascii="Arial" w:hAnsi="Arial" w:cs="Arial"/>
                <w:b/>
                <w:bCs/>
                <w:sz w:val="20"/>
              </w:rPr>
              <w:t>Lý</w:t>
            </w:r>
            <w:proofErr w:type="spellEnd"/>
            <w:r w:rsidRPr="005531A4">
              <w:rPr>
                <w:rFonts w:ascii="Arial" w:hAnsi="Arial" w:cs="Arial"/>
                <w:b/>
                <w:bCs/>
                <w:sz w:val="20"/>
              </w:rPr>
              <w:t xml:space="preserve"> do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tc>
      </w:tr>
      <w:tr w:rsidR="00382985"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382985" w:rsidRPr="005531A4" w:rsidRDefault="00382985" w:rsidP="002B4EA4">
            <w:pPr>
              <w:pStyle w:val="BodyText"/>
              <w:spacing w:line="320" w:lineRule="exact"/>
              <w:jc w:val="left"/>
              <w:rPr>
                <w:rFonts w:ascii="Arial" w:hAnsi="Arial" w:cs="Arial"/>
                <w:b/>
                <w:bCs/>
                <w:sz w:val="20"/>
              </w:rPr>
            </w:pPr>
            <w:r w:rsidRPr="005531A4">
              <w:rPr>
                <w:rFonts w:ascii="Arial" w:hAnsi="Arial" w:cs="Arial"/>
                <w:b/>
                <w:bCs/>
                <w:sz w:val="20"/>
              </w:rPr>
              <w:t xml:space="preserve">5. </w:t>
            </w:r>
            <w:proofErr w:type="spellStart"/>
            <w:r w:rsidRPr="005531A4">
              <w:rPr>
                <w:rFonts w:ascii="Arial" w:hAnsi="Arial" w:cs="Arial"/>
                <w:b/>
                <w:bCs/>
                <w:sz w:val="20"/>
              </w:rPr>
              <w:t>Tình</w:t>
            </w:r>
            <w:proofErr w:type="spellEnd"/>
            <w:r w:rsidRPr="005531A4">
              <w:rPr>
                <w:rFonts w:ascii="Arial" w:hAnsi="Arial" w:cs="Arial"/>
                <w:b/>
                <w:bCs/>
                <w:sz w:val="20"/>
              </w:rPr>
              <w:t xml:space="preserve"> </w:t>
            </w:r>
            <w:proofErr w:type="spellStart"/>
            <w:r w:rsidRPr="005531A4">
              <w:rPr>
                <w:rFonts w:ascii="Arial" w:hAnsi="Arial" w:cs="Arial"/>
                <w:b/>
                <w:bCs/>
                <w:sz w:val="20"/>
              </w:rPr>
              <w:t>hình</w:t>
            </w:r>
            <w:proofErr w:type="spellEnd"/>
            <w:r w:rsidRPr="005531A4">
              <w:rPr>
                <w:rFonts w:ascii="Arial" w:hAnsi="Arial" w:cs="Arial"/>
                <w:b/>
                <w:bCs/>
                <w:sz w:val="20"/>
              </w:rPr>
              <w:t xml:space="preserve"> </w:t>
            </w:r>
            <w:proofErr w:type="spellStart"/>
            <w:r w:rsidRPr="005531A4">
              <w:rPr>
                <w:rFonts w:ascii="Arial" w:hAnsi="Arial" w:cs="Arial"/>
                <w:b/>
                <w:bCs/>
                <w:sz w:val="20"/>
              </w:rPr>
              <w:t>thực</w:t>
            </w:r>
            <w:proofErr w:type="spellEnd"/>
            <w:r w:rsidRPr="005531A4">
              <w:rPr>
                <w:rFonts w:ascii="Arial" w:hAnsi="Arial" w:cs="Arial"/>
                <w:b/>
                <w:bCs/>
                <w:sz w:val="20"/>
              </w:rPr>
              <w:t xml:space="preserve"> </w:t>
            </w:r>
            <w:proofErr w:type="spellStart"/>
            <w:r w:rsidRPr="005531A4">
              <w:rPr>
                <w:rFonts w:ascii="Arial" w:hAnsi="Arial" w:cs="Arial"/>
                <w:b/>
                <w:bCs/>
                <w:sz w:val="20"/>
              </w:rPr>
              <w:t>hiện</w:t>
            </w:r>
            <w:proofErr w:type="spellEnd"/>
            <w:r w:rsidRPr="005531A4">
              <w:rPr>
                <w:rFonts w:ascii="Arial" w:hAnsi="Arial" w:cs="Arial"/>
                <w:b/>
                <w:bCs/>
                <w:sz w:val="20"/>
              </w:rPr>
              <w:t xml:space="preserve"> </w:t>
            </w:r>
            <w:proofErr w:type="spellStart"/>
            <w:r w:rsidRPr="005531A4">
              <w:rPr>
                <w:rFonts w:ascii="Arial" w:hAnsi="Arial" w:cs="Arial"/>
                <w:b/>
                <w:bCs/>
                <w:sz w:val="20"/>
              </w:rPr>
              <w:t>nghĩa</w:t>
            </w:r>
            <w:proofErr w:type="spellEnd"/>
            <w:r w:rsidRPr="005531A4">
              <w:rPr>
                <w:rFonts w:ascii="Arial" w:hAnsi="Arial" w:cs="Arial"/>
                <w:b/>
                <w:bCs/>
                <w:sz w:val="20"/>
              </w:rPr>
              <w:t xml:space="preserve"> </w:t>
            </w:r>
            <w:proofErr w:type="spellStart"/>
            <w:r w:rsidRPr="005531A4">
              <w:rPr>
                <w:rFonts w:ascii="Arial" w:hAnsi="Arial" w:cs="Arial"/>
                <w:b/>
                <w:bCs/>
                <w:sz w:val="20"/>
              </w:rPr>
              <w:t>vụ</w:t>
            </w:r>
            <w:proofErr w:type="spellEnd"/>
            <w:r w:rsidRPr="005531A4">
              <w:rPr>
                <w:rFonts w:ascii="Arial" w:hAnsi="Arial" w:cs="Arial"/>
                <w:b/>
                <w:bCs/>
                <w:sz w:val="20"/>
              </w:rPr>
              <w:t xml:space="preserve"> </w:t>
            </w:r>
            <w:proofErr w:type="spellStart"/>
            <w:r w:rsidRPr="005531A4">
              <w:rPr>
                <w:rFonts w:ascii="Arial" w:hAnsi="Arial" w:cs="Arial"/>
                <w:b/>
                <w:bCs/>
                <w:sz w:val="20"/>
              </w:rPr>
              <w:t>tài</w:t>
            </w:r>
            <w:proofErr w:type="spellEnd"/>
            <w:r w:rsidRPr="005531A4">
              <w:rPr>
                <w:rFonts w:ascii="Arial" w:hAnsi="Arial" w:cs="Arial"/>
                <w:b/>
                <w:bCs/>
                <w:sz w:val="20"/>
              </w:rPr>
              <w:t xml:space="preserve"> </w:t>
            </w:r>
            <w:proofErr w:type="spellStart"/>
            <w:r w:rsidRPr="005531A4">
              <w:rPr>
                <w:rFonts w:ascii="Arial" w:hAnsi="Arial" w:cs="Arial"/>
                <w:b/>
                <w:bCs/>
                <w:sz w:val="20"/>
              </w:rPr>
              <w:t>chính</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đai</w:t>
            </w:r>
            <w:proofErr w:type="spellEnd"/>
            <w:r w:rsidRPr="005531A4">
              <w:rPr>
                <w:rFonts w:ascii="Arial" w:hAnsi="Arial" w:cs="Arial"/>
                <w:b/>
                <w:bCs/>
                <w:sz w:val="20"/>
              </w:rPr>
              <w:t xml:space="preserve"> </w:t>
            </w:r>
            <w:proofErr w:type="spellStart"/>
            <w:r w:rsidRPr="005531A4">
              <w:rPr>
                <w:rFonts w:ascii="Arial" w:hAnsi="Arial" w:cs="Arial"/>
                <w:b/>
                <w:bCs/>
                <w:sz w:val="20"/>
              </w:rPr>
              <w:t>đối</w:t>
            </w:r>
            <w:proofErr w:type="spellEnd"/>
            <w:r w:rsidRPr="005531A4">
              <w:rPr>
                <w:rFonts w:ascii="Arial" w:hAnsi="Arial" w:cs="Arial"/>
                <w:b/>
                <w:bCs/>
                <w:sz w:val="20"/>
              </w:rPr>
              <w:t xml:space="preserve"> </w:t>
            </w:r>
            <w:proofErr w:type="spellStart"/>
            <w:r w:rsidRPr="005531A4">
              <w:rPr>
                <w:rFonts w:ascii="Arial" w:hAnsi="Arial" w:cs="Arial"/>
                <w:b/>
                <w:bCs/>
                <w:sz w:val="20"/>
              </w:rPr>
              <w:t>với</w:t>
            </w:r>
            <w:proofErr w:type="spellEnd"/>
            <w:r w:rsidRPr="005531A4">
              <w:rPr>
                <w:rFonts w:ascii="Arial" w:hAnsi="Arial" w:cs="Arial"/>
                <w:b/>
                <w:bCs/>
                <w:sz w:val="20"/>
              </w:rPr>
              <w:t xml:space="preserve"> </w:t>
            </w:r>
            <w:proofErr w:type="spellStart"/>
            <w:r w:rsidRPr="005531A4">
              <w:rPr>
                <w:rFonts w:ascii="Arial" w:hAnsi="Arial" w:cs="Arial"/>
                <w:b/>
                <w:bCs/>
                <w:sz w:val="20"/>
              </w:rPr>
              <w:t>thửa</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đăng</w:t>
            </w:r>
            <w:proofErr w:type="spellEnd"/>
            <w:r w:rsidRPr="005531A4">
              <w:rPr>
                <w:rFonts w:ascii="Arial" w:hAnsi="Arial" w:cs="Arial"/>
                <w:b/>
                <w:bCs/>
                <w:sz w:val="20"/>
              </w:rPr>
              <w:t xml:space="preserve"> </w:t>
            </w:r>
            <w:proofErr w:type="spellStart"/>
            <w:r w:rsidRPr="005531A4">
              <w:rPr>
                <w:rFonts w:ascii="Arial" w:hAnsi="Arial" w:cs="Arial"/>
                <w:b/>
                <w:bCs/>
                <w:sz w:val="20"/>
              </w:rPr>
              <w:t>ký</w:t>
            </w:r>
            <w:proofErr w:type="spellEnd"/>
            <w:r w:rsidRPr="005531A4">
              <w:rPr>
                <w:rFonts w:ascii="Arial" w:hAnsi="Arial" w:cs="Arial"/>
                <w:b/>
                <w:bCs/>
                <w:sz w:val="20"/>
              </w:rPr>
              <w:t xml:space="preserve">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tabs>
                <w:tab w:val="left" w:leader="dot" w:pos="9845"/>
              </w:tabs>
              <w:spacing w:line="320" w:lineRule="exact"/>
              <w:jc w:val="both"/>
              <w:rPr>
                <w:rFonts w:ascii="Arial" w:eastAsia="Calibri" w:hAnsi="Arial" w:cs="Arial"/>
                <w:b/>
                <w:bCs/>
                <w:sz w:val="20"/>
                <w:szCs w:val="20"/>
                <w:lang w:val="fr-FR"/>
              </w:rPr>
            </w:pPr>
            <w:r w:rsidRPr="005531A4">
              <w:rPr>
                <w:rFonts w:ascii="Arial" w:hAnsi="Arial" w:cs="Arial"/>
                <w:bCs/>
                <w:sz w:val="20"/>
                <w:szCs w:val="20"/>
              </w:rPr>
              <w:t>…………………………………………………………………………………………………………….</w:t>
            </w:r>
          </w:p>
        </w:tc>
      </w:tr>
      <w:tr w:rsidR="00382985" w:rsidRPr="005531A4" w:rsidTr="002B4EA4">
        <w:tc>
          <w:tcPr>
            <w:tcW w:w="10170" w:type="dxa"/>
            <w:gridSpan w:val="5"/>
            <w:tcBorders>
              <w:top w:val="single" w:sz="6" w:space="0" w:color="auto"/>
              <w:left w:val="double" w:sz="4" w:space="0" w:color="auto"/>
              <w:bottom w:val="double" w:sz="4" w:space="0" w:color="auto"/>
              <w:right w:val="double" w:sz="4" w:space="0" w:color="auto"/>
            </w:tcBorders>
          </w:tcPr>
          <w:p w:rsidR="00382985" w:rsidRPr="005531A4" w:rsidRDefault="00382985"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6.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tờ</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liên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đến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nội</w:t>
            </w:r>
            <w:proofErr w:type="spellEnd"/>
            <w:r w:rsidRPr="005531A4">
              <w:rPr>
                <w:rFonts w:ascii="Arial" w:hAnsi="Arial" w:cs="Arial"/>
                <w:b/>
                <w:bCs/>
                <w:sz w:val="20"/>
                <w:szCs w:val="20"/>
              </w:rPr>
              <w:t xml:space="preserve"> dung </w:t>
            </w:r>
            <w:proofErr w:type="spellStart"/>
            <w:r w:rsidRPr="005531A4">
              <w:rPr>
                <w:rFonts w:ascii="Arial" w:hAnsi="Arial" w:cs="Arial"/>
                <w:b/>
                <w:bCs/>
                <w:sz w:val="20"/>
                <w:szCs w:val="20"/>
              </w:rPr>
              <w:t>thay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đổi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kèm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theo</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này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gồm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có</w:t>
            </w:r>
            <w:proofErr w:type="spellEnd"/>
            <w:r w:rsidRPr="005531A4">
              <w:rPr>
                <w:rFonts w:ascii="Arial" w:hAnsi="Arial" w:cs="Arial"/>
                <w:b/>
                <w:bCs/>
                <w:sz w:val="20"/>
                <w:szCs w:val="20"/>
              </w:rPr>
              <w:t>:</w:t>
            </w:r>
          </w:p>
          <w:p w:rsidR="00382985" w:rsidRPr="005531A4" w:rsidRDefault="00382985"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
                <w:bCs/>
                <w:sz w:val="20"/>
                <w:lang w:val="fr-FR"/>
              </w:rPr>
            </w:pPr>
            <w:r w:rsidRPr="005531A4">
              <w:rPr>
                <w:rFonts w:ascii="Arial" w:hAnsi="Arial" w:cs="Arial"/>
                <w:bCs/>
                <w:sz w:val="20"/>
              </w:rPr>
              <w:t>…………………………………………………………………………………………………………….</w:t>
            </w:r>
          </w:p>
        </w:tc>
      </w:tr>
    </w:tbl>
    <w:p w:rsidR="00382985" w:rsidRPr="005531A4" w:rsidRDefault="00382985" w:rsidP="00382985">
      <w:pPr>
        <w:spacing w:line="320" w:lineRule="exact"/>
        <w:ind w:firstLine="567"/>
        <w:jc w:val="both"/>
        <w:rPr>
          <w:rFonts w:ascii="Arial" w:eastAsia="Calibri" w:hAnsi="Arial" w:cs="Arial"/>
          <w:sz w:val="20"/>
          <w:szCs w:val="20"/>
        </w:rPr>
      </w:pPr>
      <w:proofErr w:type="spellStart"/>
      <w:r w:rsidRPr="005531A4">
        <w:rPr>
          <w:rFonts w:ascii="Arial" w:hAnsi="Arial" w:cs="Arial"/>
          <w:sz w:val="20"/>
          <w:szCs w:val="20"/>
        </w:rPr>
        <w:t>Tôi</w:t>
      </w:r>
      <w:proofErr w:type="spellEnd"/>
      <w:r w:rsidRPr="005531A4">
        <w:rPr>
          <w:rFonts w:ascii="Arial" w:hAnsi="Arial" w:cs="Arial"/>
          <w:sz w:val="20"/>
          <w:szCs w:val="20"/>
        </w:rPr>
        <w:t xml:space="preserve"> cam </w:t>
      </w:r>
      <w:proofErr w:type="spellStart"/>
      <w:r w:rsidRPr="005531A4">
        <w:rPr>
          <w:rFonts w:ascii="Arial" w:hAnsi="Arial" w:cs="Arial"/>
          <w:sz w:val="20"/>
          <w:szCs w:val="20"/>
        </w:rPr>
        <w:t>đoan</w:t>
      </w:r>
      <w:proofErr w:type="spellEnd"/>
      <w:r w:rsidRPr="005531A4">
        <w:rPr>
          <w:rFonts w:ascii="Arial" w:hAnsi="Arial" w:cs="Arial"/>
          <w:sz w:val="20"/>
          <w:szCs w:val="20"/>
        </w:rPr>
        <w:t xml:space="preserve"> </w:t>
      </w:r>
      <w:proofErr w:type="spellStart"/>
      <w:r w:rsidRPr="005531A4">
        <w:rPr>
          <w:rFonts w:ascii="Arial" w:hAnsi="Arial" w:cs="Arial"/>
          <w:sz w:val="20"/>
          <w:szCs w:val="20"/>
        </w:rPr>
        <w:t>nội</w:t>
      </w:r>
      <w:proofErr w:type="spellEnd"/>
      <w:r w:rsidRPr="005531A4">
        <w:rPr>
          <w:rFonts w:ascii="Arial" w:hAnsi="Arial" w:cs="Arial"/>
          <w:sz w:val="20"/>
          <w:szCs w:val="20"/>
        </w:rPr>
        <w:t xml:space="preserve"> dung </w:t>
      </w:r>
      <w:proofErr w:type="spellStart"/>
      <w:r w:rsidRPr="005531A4">
        <w:rPr>
          <w:rFonts w:ascii="Arial" w:hAnsi="Arial" w:cs="Arial"/>
          <w:sz w:val="20"/>
          <w:szCs w:val="20"/>
        </w:rPr>
        <w:t>kê</w:t>
      </w:r>
      <w:proofErr w:type="spellEnd"/>
      <w:r w:rsidRPr="005531A4">
        <w:rPr>
          <w:rFonts w:ascii="Arial" w:hAnsi="Arial" w:cs="Arial"/>
          <w:sz w:val="20"/>
          <w:szCs w:val="20"/>
        </w:rPr>
        <w:t xml:space="preserve"> </w:t>
      </w:r>
      <w:proofErr w:type="spellStart"/>
      <w:r w:rsidRPr="005531A4">
        <w:rPr>
          <w:rFonts w:ascii="Arial" w:hAnsi="Arial" w:cs="Arial"/>
          <w:sz w:val="20"/>
          <w:szCs w:val="20"/>
        </w:rPr>
        <w:t>khai</w:t>
      </w:r>
      <w:proofErr w:type="spellEnd"/>
      <w:r w:rsidRPr="005531A4">
        <w:rPr>
          <w:rFonts w:ascii="Arial" w:hAnsi="Arial" w:cs="Arial"/>
          <w:sz w:val="20"/>
          <w:szCs w:val="20"/>
        </w:rPr>
        <w:t xml:space="preserve"> </w:t>
      </w:r>
      <w:proofErr w:type="spellStart"/>
      <w:r w:rsidRPr="005531A4">
        <w:rPr>
          <w:rFonts w:ascii="Arial" w:hAnsi="Arial" w:cs="Arial"/>
          <w:sz w:val="20"/>
          <w:szCs w:val="20"/>
        </w:rPr>
        <w:t>trên</w:t>
      </w:r>
      <w:proofErr w:type="spellEnd"/>
      <w:r w:rsidRPr="005531A4">
        <w:rPr>
          <w:rFonts w:ascii="Arial" w:hAnsi="Arial" w:cs="Arial"/>
          <w:sz w:val="20"/>
          <w:szCs w:val="20"/>
        </w:rPr>
        <w:t xml:space="preserve"> </w:t>
      </w:r>
      <w:proofErr w:type="spellStart"/>
      <w:r w:rsidRPr="005531A4">
        <w:rPr>
          <w:rFonts w:ascii="Arial" w:hAnsi="Arial" w:cs="Arial"/>
          <w:sz w:val="20"/>
          <w:szCs w:val="20"/>
        </w:rPr>
        <w:t>đơn</w:t>
      </w:r>
      <w:proofErr w:type="spellEnd"/>
      <w:r w:rsidRPr="005531A4">
        <w:rPr>
          <w:rFonts w:ascii="Arial" w:hAnsi="Arial" w:cs="Arial"/>
          <w:sz w:val="20"/>
          <w:szCs w:val="20"/>
        </w:rPr>
        <w:t xml:space="preserve"> </w:t>
      </w:r>
      <w:proofErr w:type="spellStart"/>
      <w:r w:rsidRPr="005531A4">
        <w:rPr>
          <w:rFonts w:ascii="Arial" w:hAnsi="Arial" w:cs="Arial"/>
          <w:sz w:val="20"/>
          <w:szCs w:val="20"/>
        </w:rPr>
        <w:t>là</w:t>
      </w:r>
      <w:proofErr w:type="spellEnd"/>
      <w:r w:rsidRPr="005531A4">
        <w:rPr>
          <w:rFonts w:ascii="Arial" w:hAnsi="Arial" w:cs="Arial"/>
          <w:sz w:val="20"/>
          <w:szCs w:val="20"/>
        </w:rPr>
        <w:t xml:space="preserve"> </w:t>
      </w:r>
      <w:proofErr w:type="spellStart"/>
      <w:r w:rsidRPr="005531A4">
        <w:rPr>
          <w:rFonts w:ascii="Arial" w:hAnsi="Arial" w:cs="Arial"/>
          <w:sz w:val="20"/>
          <w:szCs w:val="20"/>
        </w:rPr>
        <w:t>đúng</w:t>
      </w:r>
      <w:proofErr w:type="spellEnd"/>
      <w:r w:rsidRPr="005531A4">
        <w:rPr>
          <w:rFonts w:ascii="Arial" w:hAnsi="Arial" w:cs="Arial"/>
          <w:sz w:val="20"/>
          <w:szCs w:val="20"/>
        </w:rPr>
        <w:t xml:space="preserve"> </w:t>
      </w:r>
      <w:proofErr w:type="spellStart"/>
      <w:r w:rsidRPr="005531A4">
        <w:rPr>
          <w:rFonts w:ascii="Arial" w:hAnsi="Arial" w:cs="Arial"/>
          <w:sz w:val="20"/>
          <w:szCs w:val="20"/>
        </w:rPr>
        <w:t>sự</w:t>
      </w:r>
      <w:proofErr w:type="spellEnd"/>
      <w:r w:rsidRPr="005531A4">
        <w:rPr>
          <w:rFonts w:ascii="Arial" w:hAnsi="Arial" w:cs="Arial"/>
          <w:sz w:val="20"/>
          <w:szCs w:val="20"/>
        </w:rPr>
        <w:t xml:space="preserve"> </w:t>
      </w:r>
      <w:proofErr w:type="spellStart"/>
      <w:r w:rsidRPr="005531A4">
        <w:rPr>
          <w:rFonts w:ascii="Arial" w:hAnsi="Arial" w:cs="Arial"/>
          <w:sz w:val="20"/>
          <w:szCs w:val="20"/>
        </w:rPr>
        <w:t>thật</w:t>
      </w:r>
      <w:proofErr w:type="spellEnd"/>
      <w:r w:rsidRPr="005531A4">
        <w:rPr>
          <w:rFonts w:ascii="Arial" w:hAnsi="Arial" w:cs="Arial"/>
          <w:sz w:val="20"/>
          <w:szCs w:val="20"/>
        </w:rPr>
        <w:t xml:space="preserve">, </w:t>
      </w:r>
      <w:proofErr w:type="spellStart"/>
      <w:r w:rsidRPr="005531A4">
        <w:rPr>
          <w:rFonts w:ascii="Arial" w:hAnsi="Arial" w:cs="Arial"/>
          <w:sz w:val="20"/>
          <w:szCs w:val="20"/>
        </w:rPr>
        <w:t>nếu</w:t>
      </w:r>
      <w:proofErr w:type="spellEnd"/>
      <w:r w:rsidRPr="005531A4">
        <w:rPr>
          <w:rFonts w:ascii="Arial" w:hAnsi="Arial" w:cs="Arial"/>
          <w:sz w:val="20"/>
          <w:szCs w:val="20"/>
        </w:rPr>
        <w:t xml:space="preserve"> </w:t>
      </w:r>
      <w:proofErr w:type="spellStart"/>
      <w:r w:rsidRPr="005531A4">
        <w:rPr>
          <w:rFonts w:ascii="Arial" w:hAnsi="Arial" w:cs="Arial"/>
          <w:sz w:val="20"/>
          <w:szCs w:val="20"/>
        </w:rPr>
        <w:t>sai</w:t>
      </w:r>
      <w:proofErr w:type="spellEnd"/>
      <w:r w:rsidRPr="005531A4">
        <w:rPr>
          <w:rFonts w:ascii="Arial" w:hAnsi="Arial" w:cs="Arial"/>
          <w:sz w:val="20"/>
          <w:szCs w:val="20"/>
        </w:rPr>
        <w:t xml:space="preserve"> </w:t>
      </w:r>
      <w:proofErr w:type="spellStart"/>
      <w:r w:rsidRPr="005531A4">
        <w:rPr>
          <w:rFonts w:ascii="Arial" w:hAnsi="Arial" w:cs="Arial"/>
          <w:sz w:val="20"/>
          <w:szCs w:val="20"/>
        </w:rPr>
        <w:t>tôi</w:t>
      </w:r>
      <w:proofErr w:type="spellEnd"/>
      <w:r w:rsidRPr="005531A4">
        <w:rPr>
          <w:rFonts w:ascii="Arial" w:hAnsi="Arial" w:cs="Arial"/>
          <w:sz w:val="20"/>
          <w:szCs w:val="20"/>
        </w:rPr>
        <w:t xml:space="preserve"> </w:t>
      </w:r>
      <w:proofErr w:type="spellStart"/>
      <w:r w:rsidRPr="005531A4">
        <w:rPr>
          <w:rFonts w:ascii="Arial" w:hAnsi="Arial" w:cs="Arial"/>
          <w:sz w:val="20"/>
          <w:szCs w:val="20"/>
        </w:rPr>
        <w:t>hoàn</w:t>
      </w:r>
      <w:proofErr w:type="spellEnd"/>
      <w:r w:rsidRPr="005531A4">
        <w:rPr>
          <w:rFonts w:ascii="Arial" w:hAnsi="Arial" w:cs="Arial"/>
          <w:sz w:val="20"/>
          <w:szCs w:val="20"/>
        </w:rPr>
        <w:t xml:space="preserve"> </w:t>
      </w:r>
      <w:proofErr w:type="spellStart"/>
      <w:r w:rsidRPr="005531A4">
        <w:rPr>
          <w:rFonts w:ascii="Arial" w:hAnsi="Arial" w:cs="Arial"/>
          <w:sz w:val="20"/>
          <w:szCs w:val="20"/>
        </w:rPr>
        <w:t>toàn</w:t>
      </w:r>
      <w:proofErr w:type="spellEnd"/>
      <w:r w:rsidRPr="005531A4">
        <w:rPr>
          <w:rFonts w:ascii="Arial" w:hAnsi="Arial" w:cs="Arial"/>
          <w:sz w:val="20"/>
          <w:szCs w:val="20"/>
        </w:rPr>
        <w:t xml:space="preserve"> </w:t>
      </w:r>
      <w:proofErr w:type="spellStart"/>
      <w:r w:rsidRPr="005531A4">
        <w:rPr>
          <w:rFonts w:ascii="Arial" w:hAnsi="Arial" w:cs="Arial"/>
          <w:sz w:val="20"/>
          <w:szCs w:val="20"/>
        </w:rPr>
        <w:t>chịu</w:t>
      </w:r>
      <w:proofErr w:type="spellEnd"/>
      <w:r w:rsidRPr="005531A4">
        <w:rPr>
          <w:rFonts w:ascii="Arial" w:hAnsi="Arial" w:cs="Arial"/>
          <w:sz w:val="20"/>
          <w:szCs w:val="20"/>
        </w:rPr>
        <w:t xml:space="preserve"> </w:t>
      </w:r>
      <w:proofErr w:type="spellStart"/>
      <w:r w:rsidRPr="005531A4">
        <w:rPr>
          <w:rFonts w:ascii="Arial" w:hAnsi="Arial" w:cs="Arial"/>
          <w:sz w:val="20"/>
          <w:szCs w:val="20"/>
        </w:rPr>
        <w:t>trách</w:t>
      </w:r>
      <w:proofErr w:type="spellEnd"/>
      <w:r w:rsidRPr="005531A4">
        <w:rPr>
          <w:rFonts w:ascii="Arial" w:hAnsi="Arial" w:cs="Arial"/>
          <w:sz w:val="20"/>
          <w:szCs w:val="20"/>
        </w:rPr>
        <w:t xml:space="preserve"> </w:t>
      </w:r>
      <w:proofErr w:type="spellStart"/>
      <w:r w:rsidRPr="005531A4">
        <w:rPr>
          <w:rFonts w:ascii="Arial" w:hAnsi="Arial" w:cs="Arial"/>
          <w:sz w:val="20"/>
          <w:szCs w:val="20"/>
        </w:rPr>
        <w:t>nhiệm</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trước</w:t>
      </w:r>
      <w:proofErr w:type="spellEnd"/>
      <w:r w:rsidRPr="005531A4">
        <w:rPr>
          <w:rFonts w:ascii="Arial" w:hAnsi="Arial" w:cs="Arial"/>
          <w:sz w:val="20"/>
          <w:szCs w:val="20"/>
        </w:rPr>
        <w:t xml:space="preserve"> </w:t>
      </w:r>
      <w:proofErr w:type="spellStart"/>
      <w:r w:rsidRPr="005531A4">
        <w:rPr>
          <w:rFonts w:ascii="Arial" w:hAnsi="Arial" w:cs="Arial"/>
          <w:sz w:val="20"/>
          <w:szCs w:val="20"/>
        </w:rPr>
        <w:t>pháp</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
    <w:p w:rsidR="00382985" w:rsidRPr="005531A4" w:rsidRDefault="00382985" w:rsidP="00382985">
      <w:pPr>
        <w:spacing w:line="320" w:lineRule="exact"/>
        <w:ind w:left="3600" w:firstLine="720"/>
        <w:jc w:val="center"/>
        <w:rPr>
          <w:rFonts w:ascii="Arial" w:hAnsi="Arial" w:cs="Arial"/>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ngày</w:t>
      </w:r>
      <w:proofErr w:type="spell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r w:rsidRPr="005531A4">
        <w:rPr>
          <w:rFonts w:ascii="Arial" w:hAnsi="Arial" w:cs="Arial"/>
          <w:iCs/>
          <w:sz w:val="20"/>
          <w:szCs w:val="20"/>
        </w:rPr>
        <w:t xml:space="preserve">…... </w:t>
      </w:r>
      <w:proofErr w:type="spellStart"/>
      <w:r w:rsidRPr="005531A4">
        <w:rPr>
          <w:rFonts w:ascii="Arial" w:hAnsi="Arial" w:cs="Arial"/>
          <w:iCs/>
          <w:sz w:val="20"/>
          <w:szCs w:val="20"/>
        </w:rPr>
        <w:t>năm</w:t>
      </w:r>
      <w:proofErr w:type="spellEnd"/>
      <w:r w:rsidRPr="005531A4">
        <w:rPr>
          <w:rFonts w:ascii="Arial" w:hAnsi="Arial" w:cs="Arial"/>
          <w:iCs/>
          <w:sz w:val="20"/>
          <w:szCs w:val="20"/>
        </w:rPr>
        <w:t>.......</w:t>
      </w:r>
    </w:p>
    <w:p w:rsidR="00382985" w:rsidRPr="005531A4" w:rsidRDefault="00382985" w:rsidP="00382985">
      <w:pPr>
        <w:spacing w:line="320" w:lineRule="exact"/>
        <w:ind w:left="5760" w:firstLine="720"/>
        <w:jc w:val="both"/>
        <w:outlineLvl w:val="0"/>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viết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p>
    <w:p w:rsidR="00382985" w:rsidRPr="005531A4" w:rsidRDefault="00382985" w:rsidP="00382985">
      <w:pPr>
        <w:spacing w:line="320" w:lineRule="exact"/>
        <w:ind w:left="5040"/>
        <w:jc w:val="both"/>
        <w:rPr>
          <w:rFonts w:ascii="Arial" w:hAnsi="Arial" w:cs="Arial"/>
          <w:i/>
          <w:iCs/>
          <w:sz w:val="20"/>
          <w:szCs w:val="20"/>
          <w:lang w:val="vi-VN"/>
        </w:rPr>
      </w:pPr>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và</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nếu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w:t>
      </w:r>
    </w:p>
    <w:p w:rsidR="00382985" w:rsidRPr="005531A4" w:rsidRDefault="00382985" w:rsidP="00382985">
      <w:pPr>
        <w:spacing w:line="320" w:lineRule="exact"/>
        <w:ind w:left="5040"/>
        <w:jc w:val="both"/>
        <w:rPr>
          <w:rFonts w:ascii="Arial" w:hAnsi="Arial" w:cs="Arial"/>
          <w:i/>
          <w:iCs/>
          <w:sz w:val="20"/>
          <w:szCs w:val="20"/>
          <w:lang w:val="vi-VN"/>
        </w:rPr>
      </w:pPr>
    </w:p>
    <w:p w:rsidR="00382985" w:rsidRPr="005531A4" w:rsidRDefault="00382985" w:rsidP="00382985">
      <w:pPr>
        <w:spacing w:line="320" w:lineRule="exact"/>
        <w:ind w:left="5040"/>
        <w:jc w:val="both"/>
        <w:rPr>
          <w:rFonts w:ascii="Arial" w:hAnsi="Arial" w:cs="Arial"/>
          <w:i/>
          <w:iCs/>
          <w:sz w:val="20"/>
          <w:szCs w:val="20"/>
          <w:lang w:val="vi-VN"/>
        </w:rPr>
      </w:pPr>
    </w:p>
    <w:p w:rsidR="00382985" w:rsidRPr="005531A4" w:rsidRDefault="00382985" w:rsidP="00382985">
      <w:pPr>
        <w:spacing w:line="320" w:lineRule="exact"/>
        <w:ind w:left="5040"/>
        <w:jc w:val="both"/>
        <w:rPr>
          <w:rFonts w:ascii="Arial" w:hAnsi="Arial" w:cs="Arial"/>
          <w:i/>
          <w:iCs/>
          <w:sz w:val="20"/>
          <w:szCs w:val="20"/>
          <w:lang w:val="vi-VN"/>
        </w:rPr>
      </w:pPr>
    </w:p>
    <w:tbl>
      <w:tblPr>
        <w:tblW w:w="101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6"/>
      </w:tblGrid>
      <w:tr w:rsidR="00382985"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382985" w:rsidRPr="005531A4" w:rsidRDefault="00382985"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 xml:space="preserve">II- XÁC NHẬN CỦA ỦY BAN NHÂN DÂN CẤP XÃ                                                                             </w:t>
            </w:r>
            <w:r w:rsidRPr="005531A4">
              <w:rPr>
                <w:rFonts w:ascii="Arial" w:hAnsi="Arial" w:cs="Arial"/>
                <w:bCs/>
                <w:i/>
                <w:sz w:val="20"/>
                <w:szCs w:val="20"/>
                <w:lang w:val="vi-VN"/>
              </w:rPr>
              <w:t>(Đối với hộ gia đình, cá nhân đề nghị được tiếp tục sử dụng đất nôngnghiệp khi hêt hạn sử dụng)</w:t>
            </w:r>
          </w:p>
        </w:tc>
      </w:tr>
      <w:tr w:rsidR="00382985"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382985" w:rsidRPr="005531A4" w:rsidRDefault="00382985" w:rsidP="002B4EA4">
            <w:pPr>
              <w:pStyle w:val="BodyText"/>
              <w:spacing w:line="320" w:lineRule="exact"/>
              <w:rPr>
                <w:rFonts w:ascii="Arial" w:eastAsia="SimSun"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spacing w:line="320" w:lineRule="exact"/>
              <w:jc w:val="both"/>
              <w:rPr>
                <w:rFonts w:ascii="Arial" w:eastAsia="Calibri" w:hAnsi="Arial" w:cs="Arial"/>
                <w:sz w:val="20"/>
                <w:szCs w:val="20"/>
              </w:rPr>
            </w:pPr>
            <w:r w:rsidRPr="005531A4">
              <w:rPr>
                <w:rFonts w:ascii="Arial" w:hAnsi="Arial" w:cs="Arial"/>
                <w:bCs/>
                <w:sz w:val="20"/>
                <w:szCs w:val="20"/>
              </w:rPr>
              <w:lastRenderedPageBreak/>
              <w:t>…………………………………………………………………………………………………………….</w:t>
            </w:r>
          </w:p>
        </w:tc>
      </w:tr>
      <w:tr w:rsidR="00382985" w:rsidRPr="005531A4" w:rsidTr="002B4EA4">
        <w:trPr>
          <w:trHeight w:val="1824"/>
        </w:trPr>
        <w:tc>
          <w:tcPr>
            <w:tcW w:w="5069" w:type="dxa"/>
            <w:tcBorders>
              <w:top w:val="single" w:sz="6" w:space="0" w:color="auto"/>
              <w:left w:val="double" w:sz="2" w:space="0" w:color="auto"/>
              <w:bottom w:val="single" w:sz="6" w:space="0" w:color="auto"/>
              <w:right w:val="single" w:sz="6" w:space="0" w:color="auto"/>
            </w:tcBorders>
          </w:tcPr>
          <w:p w:rsidR="00382985" w:rsidRPr="005531A4" w:rsidRDefault="00382985"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lastRenderedPageBreak/>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382985" w:rsidRPr="005531A4" w:rsidRDefault="00382985"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Công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địa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chính</w:t>
            </w:r>
            <w:proofErr w:type="spellEnd"/>
            <w:r w:rsidRPr="005531A4">
              <w:rPr>
                <w:rFonts w:ascii="Arial" w:hAnsi="Arial" w:cs="Arial"/>
                <w:b/>
                <w:bCs/>
                <w:sz w:val="20"/>
                <w:szCs w:val="20"/>
              </w:rPr>
              <w:t xml:space="preserve"> </w:t>
            </w:r>
          </w:p>
          <w:p w:rsidR="00382985" w:rsidRPr="005531A4" w:rsidRDefault="00382985"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w:t>
            </w: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382985" w:rsidRPr="005531A4" w:rsidRDefault="00382985"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382985" w:rsidRPr="005531A4" w:rsidRDefault="00382985" w:rsidP="002B4EA4">
            <w:pPr>
              <w:spacing w:line="320" w:lineRule="exact"/>
              <w:jc w:val="center"/>
              <w:rPr>
                <w:rFonts w:ascii="Arial" w:hAnsi="Arial" w:cs="Arial"/>
                <w:b/>
                <w:bCs/>
                <w:sz w:val="20"/>
                <w:szCs w:val="20"/>
              </w:rPr>
            </w:pPr>
            <w:r w:rsidRPr="005531A4">
              <w:rPr>
                <w:rFonts w:ascii="Arial" w:hAnsi="Arial" w:cs="Arial"/>
                <w:b/>
                <w:bCs/>
                <w:sz w:val="20"/>
                <w:szCs w:val="20"/>
              </w:rPr>
              <w:t xml:space="preserve">TM. </w:t>
            </w:r>
            <w:proofErr w:type="spellStart"/>
            <w:r w:rsidRPr="005531A4">
              <w:rPr>
                <w:rFonts w:ascii="Arial" w:hAnsi="Arial" w:cs="Arial"/>
                <w:b/>
                <w:bCs/>
                <w:sz w:val="20"/>
                <w:szCs w:val="20"/>
              </w:rPr>
              <w:t>Ủy</w:t>
            </w:r>
            <w:proofErr w:type="spellEnd"/>
            <w:r w:rsidRPr="005531A4">
              <w:rPr>
                <w:rFonts w:ascii="Arial" w:hAnsi="Arial" w:cs="Arial"/>
                <w:b/>
                <w:bCs/>
                <w:sz w:val="20"/>
                <w:szCs w:val="20"/>
              </w:rPr>
              <w:t xml:space="preserve"> ban </w:t>
            </w:r>
            <w:proofErr w:type="spellStart"/>
            <w:r w:rsidRPr="005531A4">
              <w:rPr>
                <w:rFonts w:ascii="Arial" w:hAnsi="Arial" w:cs="Arial"/>
                <w:b/>
                <w:bCs/>
                <w:sz w:val="20"/>
                <w:szCs w:val="20"/>
              </w:rPr>
              <w:t>nhân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dân</w:t>
            </w:r>
            <w:proofErr w:type="spellEnd"/>
          </w:p>
          <w:p w:rsidR="00382985" w:rsidRPr="005531A4" w:rsidRDefault="00382985"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tịch</w:t>
            </w:r>
            <w:proofErr w:type="spellEnd"/>
          </w:p>
          <w:p w:rsidR="00382985" w:rsidRPr="005531A4" w:rsidRDefault="00382985"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both"/>
              <w:rPr>
                <w:rFonts w:ascii="Arial" w:hAnsi="Arial" w:cs="Arial"/>
                <w:i/>
                <w:iCs/>
                <w:sz w:val="20"/>
                <w:szCs w:val="20"/>
              </w:rPr>
            </w:pPr>
          </w:p>
          <w:p w:rsidR="00382985" w:rsidRPr="005531A4" w:rsidRDefault="00382985" w:rsidP="002B4EA4">
            <w:pPr>
              <w:spacing w:line="320" w:lineRule="exact"/>
              <w:jc w:val="both"/>
              <w:rPr>
                <w:rFonts w:ascii="Arial" w:eastAsia="Calibri" w:hAnsi="Arial" w:cs="Arial"/>
                <w:i/>
                <w:iCs/>
                <w:sz w:val="20"/>
                <w:szCs w:val="20"/>
              </w:rPr>
            </w:pPr>
          </w:p>
        </w:tc>
      </w:tr>
      <w:tr w:rsidR="00382985"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382985" w:rsidRPr="005531A4" w:rsidRDefault="00382985" w:rsidP="002B4EA4">
            <w:pPr>
              <w:spacing w:line="320" w:lineRule="exact"/>
              <w:jc w:val="center"/>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382985"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382985" w:rsidRPr="005531A4" w:rsidRDefault="00382985" w:rsidP="002B4EA4">
            <w:pPr>
              <w:pStyle w:val="BodyText"/>
              <w:spacing w:line="320" w:lineRule="exact"/>
              <w:rPr>
                <w:rFonts w:ascii="Arial" w:eastAsia="SimSun"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tc>
      </w:tr>
      <w:tr w:rsidR="00382985" w:rsidRPr="005531A4" w:rsidTr="002B4EA4">
        <w:trPr>
          <w:trHeight w:val="453"/>
        </w:trPr>
        <w:tc>
          <w:tcPr>
            <w:tcW w:w="5069" w:type="dxa"/>
            <w:tcBorders>
              <w:top w:val="single" w:sz="6" w:space="0" w:color="auto"/>
              <w:left w:val="double" w:sz="2" w:space="0" w:color="auto"/>
              <w:bottom w:val="single" w:sz="6" w:space="0" w:color="auto"/>
              <w:right w:val="single" w:sz="6" w:space="0" w:color="auto"/>
            </w:tcBorders>
          </w:tcPr>
          <w:p w:rsidR="00382985" w:rsidRPr="005531A4" w:rsidRDefault="00382985"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382985" w:rsidRPr="005531A4" w:rsidRDefault="00382985"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382985" w:rsidRPr="005531A4" w:rsidRDefault="00382985"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382985" w:rsidRPr="005531A4" w:rsidRDefault="00382985"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382985" w:rsidRPr="005531A4" w:rsidRDefault="00382985"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Giám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đốc</w:t>
            </w:r>
            <w:proofErr w:type="spellEnd"/>
          </w:p>
          <w:p w:rsidR="00382985" w:rsidRPr="005531A4" w:rsidRDefault="00382985"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both"/>
              <w:rPr>
                <w:rFonts w:ascii="Arial" w:hAnsi="Arial" w:cs="Arial"/>
                <w:i/>
                <w:iCs/>
                <w:sz w:val="20"/>
                <w:szCs w:val="20"/>
              </w:rPr>
            </w:pPr>
          </w:p>
          <w:p w:rsidR="00382985" w:rsidRPr="005531A4" w:rsidRDefault="00382985" w:rsidP="002B4EA4">
            <w:pPr>
              <w:spacing w:line="320" w:lineRule="exact"/>
              <w:jc w:val="both"/>
              <w:rPr>
                <w:rFonts w:ascii="Arial" w:eastAsia="Calibri" w:hAnsi="Arial" w:cs="Arial"/>
                <w:i/>
                <w:iCs/>
                <w:sz w:val="20"/>
                <w:szCs w:val="20"/>
              </w:rPr>
            </w:pPr>
          </w:p>
        </w:tc>
      </w:tr>
      <w:tr w:rsidR="00382985"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382985" w:rsidRPr="005531A4" w:rsidRDefault="00382985"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IV- Ý KIẾN CỦA CƠ QUAN TÀI NGUYÊN VÀ MÔI TRƯỜNG                                                     </w:t>
            </w:r>
            <w:r w:rsidRPr="005531A4">
              <w:rPr>
                <w:rFonts w:ascii="Arial" w:hAnsi="Arial" w:cs="Arial"/>
                <w:i/>
                <w:sz w:val="20"/>
                <w:szCs w:val="20"/>
              </w:rPr>
              <w:t>(</w:t>
            </w:r>
            <w:proofErr w:type="spellStart"/>
            <w:r w:rsidRPr="005531A4">
              <w:rPr>
                <w:rFonts w:ascii="Arial" w:hAnsi="Arial" w:cs="Arial"/>
                <w:i/>
                <w:sz w:val="20"/>
                <w:szCs w:val="20"/>
              </w:rPr>
              <w:t>Chỉ</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ghi</w:t>
            </w:r>
            <w:proofErr w:type="spellEnd"/>
            <w:r w:rsidRPr="005531A4">
              <w:rPr>
                <w:rFonts w:ascii="Arial" w:hAnsi="Arial" w:cs="Arial"/>
                <w:i/>
                <w:sz w:val="20"/>
                <w:szCs w:val="20"/>
              </w:rPr>
              <w:t xml:space="preserve"> ý </w:t>
            </w:r>
            <w:proofErr w:type="spellStart"/>
            <w:r w:rsidRPr="005531A4">
              <w:rPr>
                <w:rFonts w:ascii="Arial" w:hAnsi="Arial" w:cs="Arial"/>
                <w:i/>
                <w:sz w:val="20"/>
                <w:szCs w:val="20"/>
              </w:rPr>
              <w:t>kiến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đối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với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trường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hợp</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gia</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hạn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sử</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dụng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đất</w:t>
            </w:r>
            <w:proofErr w:type="spellEnd"/>
            <w:r w:rsidRPr="005531A4">
              <w:rPr>
                <w:rFonts w:ascii="Arial" w:hAnsi="Arial" w:cs="Arial"/>
                <w:i/>
                <w:sz w:val="20"/>
                <w:szCs w:val="20"/>
              </w:rPr>
              <w:t>)</w:t>
            </w:r>
          </w:p>
        </w:tc>
      </w:tr>
      <w:tr w:rsidR="00382985"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382985" w:rsidRPr="005531A4" w:rsidRDefault="00382985" w:rsidP="002B4EA4">
            <w:pPr>
              <w:pStyle w:val="BodyText"/>
              <w:spacing w:line="320" w:lineRule="exact"/>
              <w:rPr>
                <w:rFonts w:ascii="Arial" w:eastAsia="SimSun" w:hAnsi="Arial" w:cs="Arial"/>
                <w:bCs/>
                <w:sz w:val="20"/>
              </w:rPr>
            </w:pPr>
            <w:r w:rsidRPr="005531A4">
              <w:rPr>
                <w:rFonts w:ascii="Arial" w:hAnsi="Arial" w:cs="Arial"/>
                <w:bCs/>
                <w:sz w:val="20"/>
              </w:rPr>
              <w:t>…………………………………………………………………………………………………………….</w:t>
            </w:r>
          </w:p>
          <w:p w:rsidR="00382985" w:rsidRPr="005531A4" w:rsidRDefault="00382985" w:rsidP="002B4EA4">
            <w:pPr>
              <w:pStyle w:val="BodyText"/>
              <w:spacing w:line="320" w:lineRule="exact"/>
              <w:rPr>
                <w:rFonts w:ascii="Arial" w:hAnsi="Arial" w:cs="Arial"/>
                <w:bCs/>
                <w:sz w:val="20"/>
              </w:rPr>
            </w:pPr>
            <w:r w:rsidRPr="005531A4">
              <w:rPr>
                <w:rFonts w:ascii="Arial" w:hAnsi="Arial" w:cs="Arial"/>
                <w:bCs/>
                <w:sz w:val="20"/>
              </w:rPr>
              <w:t>…………………………………………………………………………………………………………….</w:t>
            </w:r>
          </w:p>
          <w:p w:rsidR="00382985" w:rsidRPr="005531A4" w:rsidRDefault="00382985" w:rsidP="002B4EA4">
            <w:pPr>
              <w:spacing w:line="320" w:lineRule="exact"/>
              <w:jc w:val="both"/>
              <w:rPr>
                <w:rFonts w:ascii="Arial" w:eastAsia="Calibri" w:hAnsi="Arial" w:cs="Arial"/>
                <w:sz w:val="20"/>
                <w:szCs w:val="20"/>
                <w:lang w:val="fr-FR"/>
              </w:rPr>
            </w:pPr>
            <w:r w:rsidRPr="005531A4">
              <w:rPr>
                <w:rFonts w:ascii="Arial" w:hAnsi="Arial" w:cs="Arial"/>
                <w:bCs/>
                <w:sz w:val="20"/>
                <w:szCs w:val="20"/>
              </w:rPr>
              <w:t>…………………………………………………………………………………………………………….</w:t>
            </w:r>
          </w:p>
        </w:tc>
      </w:tr>
      <w:tr w:rsidR="00382985" w:rsidRPr="005531A4" w:rsidTr="002B4EA4">
        <w:trPr>
          <w:trHeight w:val="453"/>
        </w:trPr>
        <w:tc>
          <w:tcPr>
            <w:tcW w:w="5069" w:type="dxa"/>
            <w:tcBorders>
              <w:top w:val="single" w:sz="6" w:space="0" w:color="auto"/>
              <w:left w:val="double" w:sz="2" w:space="0" w:color="auto"/>
              <w:bottom w:val="double" w:sz="2" w:space="0" w:color="auto"/>
              <w:right w:val="single" w:sz="6" w:space="0" w:color="auto"/>
            </w:tcBorders>
          </w:tcPr>
          <w:p w:rsidR="00382985" w:rsidRPr="005531A4" w:rsidRDefault="00382985"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382985" w:rsidRPr="005531A4" w:rsidRDefault="00382985"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382985" w:rsidRPr="005531A4" w:rsidRDefault="00382985"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both"/>
              <w:rPr>
                <w:rFonts w:ascii="Arial" w:eastAsia="Calibri" w:hAnsi="Arial" w:cs="Arial"/>
                <w:i/>
                <w:iCs/>
                <w:sz w:val="20"/>
                <w:szCs w:val="20"/>
              </w:rPr>
            </w:pPr>
          </w:p>
        </w:tc>
        <w:tc>
          <w:tcPr>
            <w:tcW w:w="5116" w:type="dxa"/>
            <w:tcBorders>
              <w:top w:val="single" w:sz="6" w:space="0" w:color="auto"/>
              <w:left w:val="single" w:sz="6" w:space="0" w:color="auto"/>
              <w:bottom w:val="double" w:sz="2" w:space="0" w:color="auto"/>
              <w:right w:val="double" w:sz="2" w:space="0" w:color="auto"/>
            </w:tcBorders>
          </w:tcPr>
          <w:p w:rsidR="00382985" w:rsidRPr="005531A4" w:rsidRDefault="00382985"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382985" w:rsidRPr="005531A4" w:rsidRDefault="00382985"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Thủ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trưởng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cơ</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p>
          <w:p w:rsidR="00382985" w:rsidRPr="005531A4" w:rsidRDefault="00382985"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382985" w:rsidRPr="005531A4" w:rsidRDefault="00382985" w:rsidP="002B4EA4">
            <w:pPr>
              <w:spacing w:line="320" w:lineRule="exact"/>
              <w:jc w:val="center"/>
              <w:rPr>
                <w:rFonts w:ascii="Arial" w:hAnsi="Arial" w:cs="Arial"/>
                <w:i/>
                <w:iCs/>
                <w:sz w:val="20"/>
                <w:szCs w:val="20"/>
              </w:rPr>
            </w:pPr>
          </w:p>
          <w:p w:rsidR="00382985" w:rsidRPr="005531A4" w:rsidRDefault="00382985" w:rsidP="002B4EA4">
            <w:pPr>
              <w:spacing w:line="320" w:lineRule="exact"/>
              <w:jc w:val="both"/>
              <w:rPr>
                <w:rFonts w:ascii="Arial" w:hAnsi="Arial" w:cs="Arial"/>
                <w:i/>
                <w:iCs/>
                <w:sz w:val="20"/>
                <w:szCs w:val="20"/>
              </w:rPr>
            </w:pPr>
          </w:p>
          <w:p w:rsidR="00382985" w:rsidRPr="005531A4" w:rsidRDefault="00382985" w:rsidP="002B4EA4">
            <w:pPr>
              <w:spacing w:line="320" w:lineRule="exact"/>
              <w:jc w:val="both"/>
              <w:rPr>
                <w:rFonts w:ascii="Arial" w:eastAsia="Calibri" w:hAnsi="Arial" w:cs="Arial"/>
                <w:i/>
                <w:iCs/>
                <w:sz w:val="20"/>
                <w:szCs w:val="20"/>
              </w:rPr>
            </w:pPr>
          </w:p>
        </w:tc>
      </w:tr>
    </w:tbl>
    <w:p w:rsidR="00382985" w:rsidRPr="005531A4" w:rsidRDefault="00382985" w:rsidP="00382985">
      <w:pPr>
        <w:spacing w:line="320" w:lineRule="exact"/>
        <w:ind w:firstLine="510"/>
        <w:jc w:val="both"/>
        <w:outlineLvl w:val="0"/>
        <w:rPr>
          <w:rFonts w:ascii="Arial" w:eastAsia="Calibri" w:hAnsi="Arial" w:cs="Arial"/>
          <w:bCs/>
          <w:sz w:val="20"/>
          <w:szCs w:val="20"/>
        </w:rPr>
      </w:pPr>
      <w:r w:rsidRPr="005531A4">
        <w:rPr>
          <w:rFonts w:ascii="Arial" w:hAnsi="Arial" w:cs="Arial"/>
          <w:bCs/>
          <w:sz w:val="20"/>
          <w:szCs w:val="20"/>
        </w:rPr>
        <w:t xml:space="preserve">(1) </w:t>
      </w:r>
      <w:proofErr w:type="spellStart"/>
      <w:r w:rsidRPr="005531A4">
        <w:rPr>
          <w:rFonts w:ascii="Arial" w:hAnsi="Arial" w:cs="Arial"/>
          <w:bCs/>
          <w:sz w:val="20"/>
          <w:szCs w:val="20"/>
        </w:rPr>
        <w:t>Kê</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khai</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theo</w:t>
      </w:r>
      <w:proofErr w:type="spellEnd"/>
      <w:proofErr w:type="gramEnd"/>
      <w:r w:rsidRPr="005531A4">
        <w:rPr>
          <w:rFonts w:ascii="Arial" w:hAnsi="Arial" w:cs="Arial"/>
          <w:bCs/>
          <w:sz w:val="20"/>
          <w:szCs w:val="20"/>
        </w:rPr>
        <w:t xml:space="preserve"> </w:t>
      </w:r>
      <w:proofErr w:type="spellStart"/>
      <w:r w:rsidRPr="005531A4">
        <w:rPr>
          <w:rFonts w:ascii="Arial" w:hAnsi="Arial" w:cs="Arial"/>
          <w:bCs/>
          <w:sz w:val="20"/>
          <w:szCs w:val="20"/>
        </w:rPr>
        <w:t>đúng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chỉ</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như</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trên</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trường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hợp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có</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thì</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trước</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sau</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nộp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minh </w:t>
      </w:r>
      <w:proofErr w:type="spellStart"/>
      <w:r w:rsidRPr="005531A4">
        <w:rPr>
          <w:rFonts w:ascii="Arial" w:hAnsi="Arial" w:cs="Arial"/>
          <w:bCs/>
          <w:sz w:val="20"/>
          <w:szCs w:val="20"/>
        </w:rPr>
        <w:t>sự</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w:t>
      </w:r>
    </w:p>
    <w:p w:rsidR="00382985" w:rsidRPr="005531A4" w:rsidRDefault="00382985" w:rsidP="00382985">
      <w:pPr>
        <w:spacing w:line="320" w:lineRule="exact"/>
        <w:ind w:firstLine="510"/>
        <w:jc w:val="both"/>
        <w:rPr>
          <w:rFonts w:ascii="Arial" w:hAnsi="Arial" w:cs="Arial"/>
          <w:i/>
          <w:iCs/>
          <w:sz w:val="20"/>
          <w:szCs w:val="20"/>
        </w:rPr>
      </w:pPr>
      <w:proofErr w:type="spellStart"/>
      <w:r w:rsidRPr="005531A4">
        <w:rPr>
          <w:rFonts w:ascii="Arial" w:hAnsi="Arial" w:cs="Arial"/>
          <w:i/>
          <w:iCs/>
          <w:sz w:val="20"/>
          <w:szCs w:val="20"/>
        </w:rPr>
        <w:t>Chú</w:t>
      </w:r>
      <w:proofErr w:type="spellEnd"/>
      <w:r w:rsidRPr="005531A4">
        <w:rPr>
          <w:rFonts w:ascii="Arial" w:hAnsi="Arial" w:cs="Arial"/>
          <w:i/>
          <w:iCs/>
          <w:sz w:val="20"/>
          <w:szCs w:val="20"/>
        </w:rPr>
        <w:t xml:space="preserve"> ý: </w:t>
      </w:r>
      <w:proofErr w:type="spellStart"/>
      <w:r w:rsidRPr="005531A4">
        <w:rPr>
          <w:rFonts w:ascii="Arial" w:hAnsi="Arial" w:cs="Arial"/>
          <w:i/>
          <w:iCs/>
          <w:sz w:val="20"/>
          <w:szCs w:val="20"/>
        </w:rPr>
        <w:t>Mẫu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này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trong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các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trường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hợp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chuyển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không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người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chủ</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hữu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thông</w:t>
      </w:r>
      <w:proofErr w:type="spellEnd"/>
      <w:r w:rsidRPr="005531A4">
        <w:rPr>
          <w:rFonts w:ascii="Arial" w:hAnsi="Arial" w:cs="Arial"/>
          <w:i/>
          <w:iCs/>
          <w:sz w:val="20"/>
          <w:szCs w:val="20"/>
        </w:rPr>
        <w:t xml:space="preserve"> tin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pháp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địa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chỉ</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giảm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diện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tích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do </w:t>
      </w:r>
      <w:proofErr w:type="spellStart"/>
      <w:r w:rsidRPr="005531A4">
        <w:rPr>
          <w:rFonts w:ascii="Arial" w:hAnsi="Arial" w:cs="Arial"/>
          <w:i/>
          <w:iCs/>
          <w:sz w:val="20"/>
          <w:szCs w:val="20"/>
        </w:rPr>
        <w:t>sạt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tự</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nhiên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chế</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quyền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nghĩa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đai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so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nội</w:t>
      </w:r>
      <w:proofErr w:type="spellEnd"/>
      <w:r w:rsidRPr="005531A4">
        <w:rPr>
          <w:rFonts w:ascii="Arial" w:hAnsi="Arial" w:cs="Arial"/>
          <w:i/>
          <w:iCs/>
          <w:sz w:val="20"/>
          <w:szCs w:val="20"/>
        </w:rPr>
        <w:t xml:space="preserve"> dung </w:t>
      </w:r>
      <w:proofErr w:type="spellStart"/>
      <w:r w:rsidRPr="005531A4">
        <w:rPr>
          <w:rFonts w:ascii="Arial" w:hAnsi="Arial" w:cs="Arial"/>
          <w:i/>
          <w:iCs/>
          <w:sz w:val="20"/>
          <w:szCs w:val="20"/>
        </w:rPr>
        <w:t>đã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đăng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cấp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w:t>
      </w:r>
    </w:p>
    <w:p w:rsidR="00700856" w:rsidRPr="00717420" w:rsidRDefault="00700856">
      <w:pPr>
        <w:rPr>
          <w:rFonts w:ascii="Arial" w:hAnsi="Arial" w:cs="Arial"/>
          <w:sz w:val="20"/>
          <w:szCs w:val="20"/>
        </w:rPr>
      </w:pPr>
    </w:p>
    <w:sectPr w:rsidR="00700856" w:rsidRPr="00717420"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382985"/>
    <w:rsid w:val="00700856"/>
    <w:rsid w:val="00717420"/>
    <w:rsid w:val="008A38E3"/>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82985"/>
    <w:pPr>
      <w:jc w:val="center"/>
    </w:pPr>
    <w:rPr>
      <w:rFonts w:ascii=".VnTime" w:hAnsi=".VnTime"/>
      <w:sz w:val="28"/>
      <w:szCs w:val="20"/>
    </w:rPr>
  </w:style>
  <w:style w:type="character" w:customStyle="1" w:styleId="BodyTextChar">
    <w:name w:val="Body Text Char"/>
    <w:basedOn w:val="DefaultParagraphFont"/>
    <w:link w:val="BodyText"/>
    <w:uiPriority w:val="99"/>
    <w:rsid w:val="00382985"/>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6742</Characters>
  <Application>Microsoft Office Word</Application>
  <DocSecurity>0</DocSecurity>
  <Lines>56</Lines>
  <Paragraphs>15</Paragraphs>
  <ScaleCrop>false</ScaleCrop>
  <Company>Microsoft</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2017-03-10T03:28:00Z</dcterms:modified>
</cp:coreProperties>
</file>